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EF5B51" w:rsidRPr="00522383" w:rsidRDefault="00EF5B51">
      <w:pPr>
        <w:rPr>
          <w:rFonts w:ascii="Century Gothic" w:hAnsi="Century Gothic"/>
          <w:b/>
          <w:sz w:val="28"/>
          <w:szCs w:val="28"/>
        </w:rPr>
      </w:pPr>
      <w:r w:rsidRPr="00522383">
        <w:rPr>
          <w:rFonts w:ascii="Century Gothic" w:hAnsi="Century Gothic"/>
          <w:b/>
          <w:sz w:val="28"/>
          <w:szCs w:val="28"/>
        </w:rPr>
        <w:t xml:space="preserve">Pozdravljeni, </w:t>
      </w:r>
    </w:p>
    <w:p w:rsidR="00EF5B51" w:rsidRPr="00EF5B51" w:rsidRDefault="00522383">
      <w:pPr>
        <w:rPr>
          <w:rFonts w:ascii="Century Gothic" w:hAnsi="Century Gothic"/>
          <w:sz w:val="28"/>
          <w:szCs w:val="28"/>
        </w:rPr>
      </w:pPr>
      <w:r>
        <w:rPr>
          <w:rFonts w:ascii="Century Gothic" w:hAnsi="Century Gothic"/>
          <w:sz w:val="28"/>
          <w:szCs w:val="28"/>
        </w:rPr>
        <w:t>p</w:t>
      </w:r>
      <w:r w:rsidR="00EF5B51" w:rsidRPr="00EF5B51">
        <w:rPr>
          <w:rFonts w:ascii="Century Gothic" w:hAnsi="Century Gothic"/>
          <w:sz w:val="28"/>
          <w:szCs w:val="28"/>
        </w:rPr>
        <w:t>omlad je že pogumno zakorakala</w:t>
      </w:r>
      <w:r w:rsidR="00EF5B51">
        <w:rPr>
          <w:rFonts w:ascii="Century Gothic" w:hAnsi="Century Gothic"/>
          <w:sz w:val="28"/>
          <w:szCs w:val="28"/>
        </w:rPr>
        <w:t xml:space="preserve"> v naše kraje. Narava se prebuja</w:t>
      </w:r>
      <w:r w:rsidR="00EF5B51" w:rsidRPr="00EF5B51">
        <w:rPr>
          <w:rFonts w:ascii="Century Gothic" w:hAnsi="Century Gothic"/>
          <w:sz w:val="28"/>
          <w:szCs w:val="28"/>
        </w:rPr>
        <w:t xml:space="preserve"> in tudi ljudje si želimo, da bi čim več časa lahko preživeli zunaj, na soncu.</w:t>
      </w:r>
    </w:p>
    <w:p w:rsidR="00EF5B51" w:rsidRPr="00EF5B51" w:rsidRDefault="00EF5B51">
      <w:pPr>
        <w:rPr>
          <w:rFonts w:ascii="Century Gothic" w:hAnsi="Century Gothic"/>
          <w:sz w:val="28"/>
          <w:szCs w:val="28"/>
        </w:rPr>
      </w:pPr>
      <w:r w:rsidRPr="00EF5B51">
        <w:rPr>
          <w:rFonts w:ascii="Century Gothic" w:hAnsi="Century Gothic"/>
          <w:sz w:val="28"/>
          <w:szCs w:val="28"/>
        </w:rPr>
        <w:t>Na žalo</w:t>
      </w:r>
      <w:r>
        <w:rPr>
          <w:rFonts w:ascii="Century Gothic" w:hAnsi="Century Gothic"/>
          <w:sz w:val="28"/>
          <w:szCs w:val="28"/>
        </w:rPr>
        <w:t xml:space="preserve">st, so razmere </w:t>
      </w:r>
      <w:r w:rsidR="00522383">
        <w:rPr>
          <w:rFonts w:ascii="Century Gothic" w:hAnsi="Century Gothic"/>
          <w:sz w:val="28"/>
          <w:szCs w:val="28"/>
        </w:rPr>
        <w:t xml:space="preserve">takšne, da  smo veliko v </w:t>
      </w:r>
      <w:r w:rsidRPr="00EF5B51">
        <w:rPr>
          <w:rFonts w:ascii="Century Gothic" w:hAnsi="Century Gothic"/>
          <w:sz w:val="28"/>
          <w:szCs w:val="28"/>
        </w:rPr>
        <w:t xml:space="preserve"> stanovanju in komaj čakamo, da spet pride dan, ko bomo brezskrbno tekali zunaj in se družili s prijatelji.</w:t>
      </w:r>
    </w:p>
    <w:p w:rsidR="00EF5B51" w:rsidRDefault="00EF5B51">
      <w:pPr>
        <w:rPr>
          <w:rFonts w:ascii="Century Gothic" w:hAnsi="Century Gothic"/>
          <w:sz w:val="28"/>
          <w:szCs w:val="28"/>
        </w:rPr>
      </w:pPr>
      <w:r w:rsidRPr="00EF5B51">
        <w:rPr>
          <w:rFonts w:ascii="Century Gothic" w:hAnsi="Century Gothic"/>
          <w:sz w:val="28"/>
          <w:szCs w:val="28"/>
        </w:rPr>
        <w:t>Bliža se velika noč, na</w:t>
      </w:r>
      <w:r w:rsidR="00522383">
        <w:rPr>
          <w:rFonts w:ascii="Century Gothic" w:hAnsi="Century Gothic"/>
          <w:sz w:val="28"/>
          <w:szCs w:val="28"/>
        </w:rPr>
        <w:t>jvečji krščanski praznik. Velika noč je znana</w:t>
      </w:r>
      <w:r w:rsidRPr="00EF5B51">
        <w:rPr>
          <w:rFonts w:ascii="Century Gothic" w:hAnsi="Century Gothic"/>
          <w:sz w:val="28"/>
          <w:szCs w:val="28"/>
        </w:rPr>
        <w:t xml:space="preserve"> po barvanju jajc, pečenju potice, pripravi dobre šunke</w:t>
      </w:r>
      <w:r w:rsidR="00522383">
        <w:rPr>
          <w:rFonts w:ascii="Century Gothic" w:hAnsi="Century Gothic"/>
          <w:sz w:val="28"/>
          <w:szCs w:val="28"/>
        </w:rPr>
        <w:t>, druženju celotne družine</w:t>
      </w:r>
      <w:r w:rsidRPr="00EF5B51">
        <w:rPr>
          <w:rFonts w:ascii="Century Gothic" w:hAnsi="Century Gothic"/>
          <w:sz w:val="28"/>
          <w:szCs w:val="28"/>
        </w:rPr>
        <w:t>….</w:t>
      </w:r>
    </w:p>
    <w:p w:rsidR="00EF5B51" w:rsidRDefault="00EF5B51">
      <w:pPr>
        <w:rPr>
          <w:rFonts w:ascii="Century Gothic" w:hAnsi="Century Gothic"/>
          <w:b/>
          <w:sz w:val="28"/>
          <w:szCs w:val="28"/>
        </w:rPr>
      </w:pPr>
      <w:r w:rsidRPr="00EF5B51">
        <w:rPr>
          <w:rFonts w:ascii="Century Gothic" w:hAnsi="Century Gothic"/>
          <w:b/>
          <w:sz w:val="28"/>
          <w:szCs w:val="28"/>
        </w:rPr>
        <w:t xml:space="preserve">Kakšen pa </w:t>
      </w:r>
      <w:r w:rsidR="00522383">
        <w:rPr>
          <w:rFonts w:ascii="Century Gothic" w:hAnsi="Century Gothic"/>
          <w:b/>
          <w:sz w:val="28"/>
          <w:szCs w:val="28"/>
        </w:rPr>
        <w:t xml:space="preserve">je resničen pomen velike noči, </w:t>
      </w:r>
      <w:r w:rsidRPr="00EF5B51">
        <w:rPr>
          <w:rFonts w:ascii="Century Gothic" w:hAnsi="Century Gothic"/>
          <w:b/>
          <w:sz w:val="28"/>
          <w:szCs w:val="28"/>
        </w:rPr>
        <w:t xml:space="preserve"> sprašujem vas.</w:t>
      </w:r>
      <w:r>
        <w:rPr>
          <w:rFonts w:ascii="Century Gothic" w:hAnsi="Century Gothic"/>
          <w:b/>
          <w:sz w:val="28"/>
          <w:szCs w:val="28"/>
        </w:rPr>
        <w:t xml:space="preserve"> </w:t>
      </w:r>
    </w:p>
    <w:p w:rsidR="00EF5B51" w:rsidRDefault="00EF5B51">
      <w:pPr>
        <w:rPr>
          <w:rFonts w:ascii="Century Gothic" w:hAnsi="Century Gothic"/>
          <w:sz w:val="28"/>
          <w:szCs w:val="28"/>
        </w:rPr>
      </w:pPr>
      <w:r>
        <w:rPr>
          <w:rFonts w:ascii="Century Gothic" w:hAnsi="Century Gothic"/>
          <w:sz w:val="28"/>
          <w:szCs w:val="28"/>
        </w:rPr>
        <w:t xml:space="preserve">Kdor želi, naj poišče podatke in na kratko (na kakršen koli način) predstavi veliko noč, pripne še kakšno fotografijo vaših pirhov…. in seveda sebe. Prispevke bom objavila na spletni strani šole. </w:t>
      </w:r>
    </w:p>
    <w:p w:rsidR="00EF5B51" w:rsidRDefault="00EF5B51">
      <w:pPr>
        <w:rPr>
          <w:rFonts w:ascii="Century Gothic" w:hAnsi="Century Gothic"/>
          <w:sz w:val="28"/>
          <w:szCs w:val="28"/>
        </w:rPr>
      </w:pPr>
    </w:p>
    <w:p w:rsidR="00EF5B51" w:rsidRDefault="00EF5B51">
      <w:pPr>
        <w:rPr>
          <w:rFonts w:ascii="Century Gothic" w:hAnsi="Century Gothic"/>
          <w:sz w:val="28"/>
          <w:szCs w:val="28"/>
        </w:rPr>
      </w:pPr>
      <w:r>
        <w:rPr>
          <w:rFonts w:ascii="Century Gothic" w:hAnsi="Century Gothic"/>
          <w:sz w:val="28"/>
          <w:szCs w:val="28"/>
        </w:rPr>
        <w:t>Za naše kuharsko ustvarjanje vam pošiljam</w:t>
      </w:r>
      <w:r w:rsidR="00522383">
        <w:rPr>
          <w:rFonts w:ascii="Century Gothic" w:hAnsi="Century Gothic"/>
          <w:sz w:val="28"/>
          <w:szCs w:val="28"/>
        </w:rPr>
        <w:t xml:space="preserve"> povezavo do </w:t>
      </w:r>
      <w:r>
        <w:rPr>
          <w:rFonts w:ascii="Century Gothic" w:hAnsi="Century Gothic"/>
          <w:sz w:val="28"/>
          <w:szCs w:val="28"/>
        </w:rPr>
        <w:t xml:space="preserve"> recept</w:t>
      </w:r>
      <w:r w:rsidR="00522383">
        <w:rPr>
          <w:rFonts w:ascii="Century Gothic" w:hAnsi="Century Gothic"/>
          <w:sz w:val="28"/>
          <w:szCs w:val="28"/>
        </w:rPr>
        <w:t>a za odlične velikonočne zajčke.</w:t>
      </w:r>
      <w:r w:rsidR="00522383" w:rsidRPr="00522383">
        <w:rPr>
          <w:noProof/>
          <w:lang w:eastAsia="sl-SI"/>
        </w:rPr>
        <w:t xml:space="preserve"> </w:t>
      </w:r>
      <w:hyperlink r:id="rId4" w:history="1">
        <w:r w:rsidR="00522383">
          <w:rPr>
            <w:rStyle w:val="Hiperpovezava"/>
          </w:rPr>
          <w:t>https</w:t>
        </w:r>
        <w:r w:rsidR="00522383">
          <w:rPr>
            <w:rStyle w:val="Hiperpovezava"/>
          </w:rPr>
          <w:t>:</w:t>
        </w:r>
        <w:r w:rsidR="00522383">
          <w:rPr>
            <w:rStyle w:val="Hiperpovezava"/>
          </w:rPr>
          <w:t>//obli</w:t>
        </w:r>
        <w:bookmarkStart w:id="0" w:name="_GoBack"/>
        <w:bookmarkEnd w:id="0"/>
        <w:r w:rsidR="00522383">
          <w:rPr>
            <w:rStyle w:val="Hiperpovezava"/>
          </w:rPr>
          <w:t>z</w:t>
        </w:r>
        <w:r w:rsidR="00522383">
          <w:rPr>
            <w:rStyle w:val="Hiperpovezava"/>
          </w:rPr>
          <w:t>niprste.si/slastni-prigrizki/velikonocni-zajcki-iz-kvasenega-testa/</w:t>
        </w:r>
      </w:hyperlink>
    </w:p>
    <w:p w:rsidR="00522383" w:rsidRPr="00522383" w:rsidRDefault="00522383" w:rsidP="00522383">
      <w:pPr>
        <w:tabs>
          <w:tab w:val="left" w:pos="5700"/>
        </w:tabs>
        <w:rPr>
          <w:rFonts w:ascii="Century Gothic" w:hAnsi="Century Gothic"/>
          <w:b/>
          <w:sz w:val="28"/>
          <w:szCs w:val="28"/>
        </w:rPr>
      </w:pPr>
      <w:r>
        <w:rPr>
          <w:noProof/>
          <w:lang w:eastAsia="sl-SI"/>
        </w:rPr>
        <w:drawing>
          <wp:anchor distT="0" distB="0" distL="114300" distR="114300" simplePos="0" relativeHeight="251658240" behindDoc="1" locked="0" layoutInCell="1" allowOverlap="1" wp14:anchorId="668BEAE9" wp14:editId="20BFCE59">
            <wp:simplePos x="0" y="0"/>
            <wp:positionH relativeFrom="margin">
              <wp:align>left</wp:align>
            </wp:positionH>
            <wp:positionV relativeFrom="paragraph">
              <wp:posOffset>55880</wp:posOffset>
            </wp:positionV>
            <wp:extent cx="3680460" cy="3489960"/>
            <wp:effectExtent l="0" t="0" r="0" b="0"/>
            <wp:wrapNone/>
            <wp:docPr id="1" name="Slika 1" descr="https://oblizniprste.si/wp-content/uploads/2016/03/velikonocni-zajcki-iz-kvasenega-test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lizniprste.si/wp-content/uploads/2016/03/velikonocni-zajcki-iz-kvasenega-testa-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460" cy="348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b/>
        <w:t xml:space="preserve">    </w:t>
      </w:r>
      <w:r w:rsidRPr="00522383">
        <w:rPr>
          <w:rFonts w:ascii="Century Gothic" w:hAnsi="Century Gothic"/>
          <w:b/>
          <w:sz w:val="28"/>
          <w:szCs w:val="28"/>
        </w:rPr>
        <w:t xml:space="preserve">Veselim se vaših              </w:t>
      </w:r>
    </w:p>
    <w:p w:rsidR="00522383" w:rsidRPr="00522383" w:rsidRDefault="00522383" w:rsidP="00522383">
      <w:pPr>
        <w:tabs>
          <w:tab w:val="left" w:pos="5700"/>
        </w:tabs>
        <w:rPr>
          <w:rFonts w:ascii="Century Gothic" w:hAnsi="Century Gothic"/>
          <w:b/>
          <w:sz w:val="28"/>
          <w:szCs w:val="28"/>
        </w:rPr>
      </w:pPr>
      <w:r w:rsidRPr="00522383">
        <w:rPr>
          <w:rFonts w:ascii="Century Gothic" w:hAnsi="Century Gothic"/>
          <w:b/>
          <w:sz w:val="28"/>
          <w:szCs w:val="28"/>
        </w:rPr>
        <w:t xml:space="preserve">                                                                              ustvarjanj!!!!!</w:t>
      </w:r>
    </w:p>
    <w:p w:rsidR="00522383" w:rsidRDefault="00522383" w:rsidP="00522383">
      <w:pPr>
        <w:tabs>
          <w:tab w:val="left" w:pos="5700"/>
        </w:tabs>
        <w:rPr>
          <w:rFonts w:ascii="Century Gothic" w:hAnsi="Century Gothic"/>
          <w:sz w:val="28"/>
          <w:szCs w:val="28"/>
        </w:rPr>
      </w:pPr>
      <w:r>
        <w:rPr>
          <w:rFonts w:ascii="Century Gothic" w:hAnsi="Century Gothic"/>
          <w:sz w:val="28"/>
          <w:szCs w:val="28"/>
        </w:rPr>
        <w:tab/>
      </w:r>
      <w:r>
        <w:rPr>
          <w:rFonts w:ascii="Century Gothic" w:hAnsi="Century Gothic"/>
          <w:sz w:val="28"/>
          <w:szCs w:val="28"/>
        </w:rPr>
        <w:tab/>
        <w:t>Učiteljica Milanka</w:t>
      </w:r>
    </w:p>
    <w:p w:rsidR="00EF5B51" w:rsidRPr="00EF5B51" w:rsidRDefault="00EF5B51">
      <w:pPr>
        <w:rPr>
          <w:rFonts w:ascii="Century Gothic" w:hAnsi="Century Gothic"/>
          <w:sz w:val="28"/>
          <w:szCs w:val="28"/>
        </w:rPr>
      </w:pPr>
    </w:p>
    <w:sectPr w:rsidR="00EF5B51" w:rsidRPr="00EF5B51" w:rsidSect="00EF5B51">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51"/>
    <w:rsid w:val="00356632"/>
    <w:rsid w:val="00522383"/>
    <w:rsid w:val="00EF5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76E4"/>
  <w15:chartTrackingRefBased/>
  <w15:docId w15:val="{A7A18D68-CA6B-45BC-9176-0F54EEC0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22383"/>
    <w:rPr>
      <w:color w:val="0000FF"/>
      <w:u w:val="single"/>
    </w:rPr>
  </w:style>
  <w:style w:type="character" w:styleId="SledenaHiperpovezava">
    <w:name w:val="FollowedHyperlink"/>
    <w:basedOn w:val="Privzetapisavaodstavka"/>
    <w:uiPriority w:val="99"/>
    <w:semiHidden/>
    <w:unhideWhenUsed/>
    <w:rsid w:val="0052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blizniprste.si/slastni-prigrizki/velikonocni-zajcki-iz-kvasenega-t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dc:creator>
  <cp:keywords/>
  <dc:description/>
  <cp:lastModifiedBy>Milanka</cp:lastModifiedBy>
  <cp:revision>1</cp:revision>
  <dcterms:created xsi:type="dcterms:W3CDTF">2020-04-09T11:44:00Z</dcterms:created>
  <dcterms:modified xsi:type="dcterms:W3CDTF">2020-04-09T12:02:00Z</dcterms:modified>
</cp:coreProperties>
</file>