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C03" w:rsidRDefault="00570C03" w:rsidP="00570C03">
      <w:pPr>
        <w:tabs>
          <w:tab w:val="center" w:pos="4536"/>
          <w:tab w:val="right" w:pos="9072"/>
        </w:tabs>
        <w:rPr>
          <w:rFonts w:ascii="Tw Cen MT" w:hAnsi="Tw Cen MT"/>
          <w:b/>
          <w:sz w:val="28"/>
          <w:szCs w:val="28"/>
        </w:rPr>
      </w:pPr>
    </w:p>
    <w:p w:rsidR="00140EE1" w:rsidRPr="00F55708" w:rsidRDefault="00140EE1" w:rsidP="00140EE1">
      <w:pPr>
        <w:tabs>
          <w:tab w:val="center" w:pos="4536"/>
          <w:tab w:val="right" w:pos="9072"/>
        </w:tabs>
        <w:rPr>
          <w:rFonts w:ascii="Tw Cen MT" w:hAnsi="Tw Cen MT"/>
          <w:sz w:val="24"/>
          <w:szCs w:val="24"/>
        </w:rPr>
      </w:pPr>
      <w:r>
        <w:rPr>
          <w:noProof/>
        </w:rPr>
        <mc:AlternateContent>
          <mc:Choice Requires="wps">
            <w:drawing>
              <wp:anchor distT="0" distB="0" distL="114300" distR="114300" simplePos="0" relativeHeight="251661312" behindDoc="1" locked="0" layoutInCell="1" allowOverlap="1" wp14:anchorId="68908B5C" wp14:editId="0C3F49FA">
                <wp:simplePos x="0" y="0"/>
                <wp:positionH relativeFrom="column">
                  <wp:posOffset>-376518</wp:posOffset>
                </wp:positionH>
                <wp:positionV relativeFrom="paragraph">
                  <wp:posOffset>-63015</wp:posOffset>
                </wp:positionV>
                <wp:extent cx="6481482" cy="941294"/>
                <wp:effectExtent l="0" t="0" r="14605" b="11430"/>
                <wp:wrapNone/>
                <wp:docPr id="4" name="Pravokotnik 4"/>
                <wp:cNvGraphicFramePr/>
                <a:graphic xmlns:a="http://schemas.openxmlformats.org/drawingml/2006/main">
                  <a:graphicData uri="http://schemas.microsoft.com/office/word/2010/wordprocessingShape">
                    <wps:wsp>
                      <wps:cNvSpPr/>
                      <wps:spPr>
                        <a:xfrm>
                          <a:off x="0" y="0"/>
                          <a:ext cx="6481482" cy="941294"/>
                        </a:xfrm>
                        <a:prstGeom prst="rect">
                          <a:avLst/>
                        </a:prstGeom>
                        <a:solidFill>
                          <a:schemeClr val="bg1">
                            <a:alpha val="61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E2DD7A" id="Pravokotnik 4" o:spid="_x0000_s1026" style="position:absolute;margin-left:-29.65pt;margin-top:-4.95pt;width:510.35pt;height:74.1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" fillcolor="white [3212]" strokecolor="white [3212]" strokeweight="1pt">
                <v:fill opacity="40092f"/>
              </v:rect>
            </w:pict>
          </mc:Fallback>
        </mc:AlternateContent>
      </w:r>
      <w:r>
        <w:rPr>
          <w:noProof/>
        </w:rPr>
        <w:drawing>
          <wp:anchor distT="0" distB="0" distL="114300" distR="114300" simplePos="0" relativeHeight="251660288" behindDoc="1" locked="0" layoutInCell="1" allowOverlap="1" wp14:anchorId="7305B177" wp14:editId="3C762488">
            <wp:simplePos x="0" y="0"/>
            <wp:positionH relativeFrom="column">
              <wp:posOffset>-121024</wp:posOffset>
            </wp:positionH>
            <wp:positionV relativeFrom="paragraph">
              <wp:posOffset>-8405</wp:posOffset>
            </wp:positionV>
            <wp:extent cx="6077548" cy="860352"/>
            <wp:effectExtent l="0" t="0" r="0" b="0"/>
            <wp:wrapNone/>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0808_071221.jpg"/>
                    <pic:cNvPicPr/>
                  </pic:nvPicPr>
                  <pic:blipFill rotWithShape="1">
                    <a:blip r:embed="rId5" cstate="print">
                      <a:extLst>
                        <a:ext uri="{28A0092B-C50C-407E-A947-70E740481C1C}">
                          <a14:useLocalDpi xmlns:a14="http://schemas.microsoft.com/office/drawing/2010/main" val="0"/>
                        </a:ext>
                      </a:extLst>
                    </a:blip>
                    <a:srcRect t="29254" b="50814"/>
                    <a:stretch/>
                  </pic:blipFill>
                  <pic:spPr bwMode="auto">
                    <a:xfrm>
                      <a:off x="0" y="0"/>
                      <a:ext cx="6077548" cy="86035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55708">
        <w:rPr>
          <w:noProof/>
          <w:sz w:val="24"/>
          <w:szCs w:val="24"/>
        </w:rPr>
        <w:drawing>
          <wp:anchor distT="0" distB="0" distL="114300" distR="114300" simplePos="0" relativeHeight="251659264" behindDoc="0" locked="0" layoutInCell="1" allowOverlap="1" wp14:anchorId="1B644A74" wp14:editId="7188FDD5">
            <wp:simplePos x="0" y="0"/>
            <wp:positionH relativeFrom="column">
              <wp:posOffset>2286000</wp:posOffset>
            </wp:positionH>
            <wp:positionV relativeFrom="paragraph">
              <wp:posOffset>-6985</wp:posOffset>
            </wp:positionV>
            <wp:extent cx="571500" cy="571500"/>
            <wp:effectExtent l="0" t="0" r="0" b="0"/>
            <wp:wrapNone/>
            <wp:docPr id="7" name="Slika 7" descr="grb-s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59" descr="grb-sol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pic:spPr>
                </pic:pic>
              </a:graphicData>
            </a:graphic>
            <wp14:sizeRelH relativeFrom="page">
              <wp14:pctWidth>0</wp14:pctWidth>
            </wp14:sizeRelH>
            <wp14:sizeRelV relativeFrom="page">
              <wp14:pctHeight>0</wp14:pctHeight>
            </wp14:sizeRelV>
          </wp:anchor>
        </w:drawing>
      </w:r>
      <w:r w:rsidRPr="00F55708">
        <w:rPr>
          <w:rFonts w:ascii="Tw Cen MT" w:hAnsi="Tw Cen MT"/>
          <w:b/>
          <w:sz w:val="28"/>
          <w:szCs w:val="28"/>
        </w:rPr>
        <w:t>Osnovna šola Ivana Skvarče</w:t>
      </w:r>
      <w:r w:rsidRPr="00F55708">
        <w:rPr>
          <w:rFonts w:ascii="Tw Cen MT" w:hAnsi="Tw Cen MT"/>
          <w:sz w:val="28"/>
          <w:szCs w:val="28"/>
        </w:rPr>
        <w:t xml:space="preserve">         </w:t>
      </w:r>
      <w:r w:rsidRPr="00F55708">
        <w:rPr>
          <w:rFonts w:ascii="Tw Cen MT" w:hAnsi="Tw Cen MT"/>
          <w:sz w:val="24"/>
          <w:szCs w:val="24"/>
        </w:rPr>
        <w:t xml:space="preserve">              </w:t>
      </w:r>
      <w:proofErr w:type="spellStart"/>
      <w:r w:rsidRPr="00F55708">
        <w:rPr>
          <w:rFonts w:ascii="Tw Cen MT" w:hAnsi="Tw Cen MT"/>
          <w:sz w:val="24"/>
          <w:szCs w:val="24"/>
        </w:rPr>
        <w:t>tel</w:t>
      </w:r>
      <w:proofErr w:type="spellEnd"/>
      <w:r w:rsidRPr="00F55708">
        <w:rPr>
          <w:rFonts w:ascii="Tw Cen MT" w:hAnsi="Tw Cen MT"/>
          <w:sz w:val="24"/>
          <w:szCs w:val="24"/>
        </w:rPr>
        <w:t>:/</w:t>
      </w:r>
      <w:proofErr w:type="spellStart"/>
      <w:r w:rsidRPr="00F55708">
        <w:rPr>
          <w:rFonts w:ascii="Tw Cen MT" w:hAnsi="Tw Cen MT"/>
          <w:sz w:val="24"/>
          <w:szCs w:val="24"/>
        </w:rPr>
        <w:t>fax</w:t>
      </w:r>
      <w:proofErr w:type="spellEnd"/>
      <w:r w:rsidRPr="00F55708">
        <w:rPr>
          <w:rFonts w:ascii="Tw Cen MT" w:hAnsi="Tw Cen MT"/>
          <w:sz w:val="24"/>
          <w:szCs w:val="24"/>
        </w:rPr>
        <w:t>: 03/56-69-910</w:t>
      </w:r>
    </w:p>
    <w:p w:rsidR="00140EE1" w:rsidRPr="00F55708" w:rsidRDefault="00140EE1" w:rsidP="00140EE1">
      <w:pPr>
        <w:tabs>
          <w:tab w:val="center" w:pos="4536"/>
          <w:tab w:val="right" w:pos="9072"/>
        </w:tabs>
        <w:rPr>
          <w:rFonts w:ascii="Tw Cen MT" w:hAnsi="Tw Cen MT"/>
          <w:sz w:val="24"/>
          <w:szCs w:val="24"/>
        </w:rPr>
      </w:pPr>
      <w:r w:rsidRPr="00F55708">
        <w:rPr>
          <w:rFonts w:ascii="Tw Cen MT" w:hAnsi="Tw Cen MT"/>
          <w:b/>
          <w:sz w:val="28"/>
          <w:szCs w:val="28"/>
        </w:rPr>
        <w:t>Cesta 9. avgusta 44</w:t>
      </w:r>
      <w:r w:rsidRPr="00F55708">
        <w:rPr>
          <w:rFonts w:ascii="Tw Cen MT" w:hAnsi="Tw Cen MT"/>
          <w:sz w:val="28"/>
          <w:szCs w:val="28"/>
        </w:rPr>
        <w:t xml:space="preserve">                                   </w:t>
      </w:r>
      <w:r w:rsidRPr="00F55708">
        <w:rPr>
          <w:rFonts w:ascii="Tw Cen MT" w:hAnsi="Tw Cen MT"/>
          <w:sz w:val="24"/>
          <w:szCs w:val="24"/>
        </w:rPr>
        <w:t>e-pošta: tajnistvo.iskvarce@guest.arnes.si</w:t>
      </w:r>
    </w:p>
    <w:p w:rsidR="00140EE1" w:rsidRPr="00F55708" w:rsidRDefault="00140EE1" w:rsidP="00140EE1">
      <w:pPr>
        <w:tabs>
          <w:tab w:val="center" w:pos="4536"/>
          <w:tab w:val="right" w:pos="9072"/>
        </w:tabs>
        <w:rPr>
          <w:rFonts w:ascii="Tw Cen MT" w:hAnsi="Tw Cen MT"/>
          <w:sz w:val="24"/>
          <w:szCs w:val="24"/>
        </w:rPr>
      </w:pPr>
      <w:r w:rsidRPr="00F55708">
        <w:rPr>
          <w:rFonts w:ascii="Tw Cen MT" w:hAnsi="Tw Cen MT"/>
          <w:b/>
          <w:sz w:val="28"/>
          <w:szCs w:val="28"/>
        </w:rPr>
        <w:t>1410 Zagorje</w:t>
      </w:r>
      <w:r w:rsidRPr="00F55708">
        <w:rPr>
          <w:rFonts w:ascii="Tw Cen MT" w:hAnsi="Tw Cen MT"/>
          <w:sz w:val="24"/>
          <w:szCs w:val="24"/>
        </w:rPr>
        <w:t xml:space="preserve"> </w:t>
      </w:r>
      <w:r w:rsidRPr="00F55708">
        <w:rPr>
          <w:rFonts w:ascii="Tw Cen MT" w:hAnsi="Tw Cen MT"/>
          <w:b/>
          <w:sz w:val="28"/>
          <w:szCs w:val="28"/>
        </w:rPr>
        <w:t xml:space="preserve">ob Savi </w:t>
      </w:r>
      <w:r w:rsidRPr="00F55708">
        <w:rPr>
          <w:rFonts w:ascii="Tw Cen MT" w:hAnsi="Tw Cen MT"/>
          <w:b/>
          <w:sz w:val="24"/>
          <w:szCs w:val="24"/>
        </w:rPr>
        <w:t xml:space="preserve"> </w:t>
      </w:r>
      <w:r w:rsidRPr="00F55708">
        <w:rPr>
          <w:rFonts w:ascii="Tw Cen MT" w:hAnsi="Tw Cen MT"/>
          <w:sz w:val="24"/>
          <w:szCs w:val="24"/>
        </w:rPr>
        <w:t xml:space="preserve">                                   davčna št.: 44831994</w:t>
      </w:r>
    </w:p>
    <w:p w:rsidR="00140EE1" w:rsidRPr="00F55708" w:rsidRDefault="00140EE1" w:rsidP="00140EE1">
      <w:pPr>
        <w:pBdr>
          <w:bottom w:val="single" w:sz="12" w:space="1" w:color="auto"/>
        </w:pBdr>
        <w:tabs>
          <w:tab w:val="center" w:pos="4536"/>
          <w:tab w:val="right" w:pos="9072"/>
        </w:tabs>
        <w:rPr>
          <w:rFonts w:ascii="Tw Cen MT" w:hAnsi="Tw Cen MT"/>
          <w:sz w:val="24"/>
          <w:szCs w:val="24"/>
        </w:rPr>
      </w:pPr>
      <w:r w:rsidRPr="00F55708">
        <w:rPr>
          <w:rFonts w:ascii="Tw Cen MT" w:hAnsi="Tw Cen MT"/>
          <w:sz w:val="24"/>
          <w:szCs w:val="24"/>
        </w:rPr>
        <w:t xml:space="preserve">                                                                           podračun pri UJP št.: 01342-6030687307</w:t>
      </w:r>
    </w:p>
    <w:p w:rsidR="00140EE1" w:rsidRDefault="00140EE1" w:rsidP="00140EE1"/>
    <w:p w:rsidR="00140EE1" w:rsidRDefault="00140EE1" w:rsidP="00140EE1"/>
    <w:p w:rsidR="00140EE1" w:rsidRPr="007C46A4" w:rsidRDefault="00140EE1" w:rsidP="00140EE1">
      <w:pPr>
        <w:rPr>
          <w:rFonts w:asciiTheme="minorHAnsi" w:hAnsiTheme="minorHAnsi"/>
          <w:sz w:val="24"/>
          <w:szCs w:val="24"/>
        </w:rPr>
      </w:pPr>
      <w:r w:rsidRPr="007C46A4">
        <w:rPr>
          <w:rFonts w:asciiTheme="minorHAnsi" w:hAnsiTheme="minorHAnsi"/>
          <w:sz w:val="24"/>
          <w:szCs w:val="24"/>
        </w:rPr>
        <w:t>Datum: 25. 9. 2019</w:t>
      </w:r>
    </w:p>
    <w:p w:rsidR="00140EE1" w:rsidRPr="007C46A4" w:rsidRDefault="00140EE1" w:rsidP="00140EE1">
      <w:pPr>
        <w:rPr>
          <w:rFonts w:asciiTheme="minorHAnsi" w:hAnsiTheme="minorHAnsi"/>
          <w:b/>
          <w:sz w:val="24"/>
          <w:szCs w:val="24"/>
        </w:rPr>
      </w:pPr>
    </w:p>
    <w:p w:rsidR="00140EE1" w:rsidRPr="007C46A4" w:rsidRDefault="00140EE1" w:rsidP="00140EE1">
      <w:pPr>
        <w:rPr>
          <w:rFonts w:asciiTheme="minorHAnsi" w:hAnsiTheme="minorHAnsi"/>
          <w:b/>
          <w:sz w:val="28"/>
          <w:szCs w:val="28"/>
        </w:rPr>
      </w:pPr>
      <w:r w:rsidRPr="007C46A4">
        <w:rPr>
          <w:rFonts w:asciiTheme="minorHAnsi" w:hAnsiTheme="minorHAnsi"/>
          <w:b/>
          <w:sz w:val="28"/>
          <w:szCs w:val="28"/>
        </w:rPr>
        <w:t>ZAPISNIK SEJE SVETA ŠOLE, ki je bila dne 25. 9. 2019, o</w:t>
      </w:r>
      <w:r w:rsidR="005F20EB" w:rsidRPr="007C46A4">
        <w:rPr>
          <w:rFonts w:asciiTheme="minorHAnsi" w:hAnsiTheme="minorHAnsi"/>
          <w:b/>
          <w:sz w:val="28"/>
          <w:szCs w:val="28"/>
        </w:rPr>
        <w:t>b 18. uri v učilnici geografije</w:t>
      </w:r>
    </w:p>
    <w:p w:rsidR="00140EE1" w:rsidRPr="007C46A4" w:rsidRDefault="00140EE1" w:rsidP="00140EE1">
      <w:pPr>
        <w:rPr>
          <w:rFonts w:asciiTheme="minorHAnsi" w:hAnsiTheme="minorHAnsi"/>
          <w:b/>
          <w:sz w:val="24"/>
          <w:szCs w:val="24"/>
        </w:rPr>
      </w:pPr>
    </w:p>
    <w:p w:rsidR="00140EE1" w:rsidRPr="007C46A4" w:rsidRDefault="00A76E11" w:rsidP="00140EE1">
      <w:pPr>
        <w:rPr>
          <w:rFonts w:asciiTheme="minorHAnsi" w:hAnsiTheme="minorHAnsi"/>
          <w:sz w:val="24"/>
          <w:szCs w:val="24"/>
        </w:rPr>
      </w:pPr>
      <w:r w:rsidRPr="007C46A4">
        <w:rPr>
          <w:rFonts w:asciiTheme="minorHAnsi" w:hAnsiTheme="minorHAnsi"/>
          <w:sz w:val="24"/>
          <w:szCs w:val="24"/>
        </w:rPr>
        <w:t>Predsednica s</w:t>
      </w:r>
      <w:r w:rsidR="00140EE1" w:rsidRPr="007C46A4">
        <w:rPr>
          <w:rFonts w:asciiTheme="minorHAnsi" w:hAnsiTheme="minorHAnsi"/>
          <w:sz w:val="24"/>
          <w:szCs w:val="24"/>
        </w:rPr>
        <w:t xml:space="preserve">veta šole, ga. Darja Murn, je vse prisotne lepo pozdravila in ugotovila sklepčnost </w:t>
      </w:r>
      <w:r w:rsidR="005F20EB" w:rsidRPr="007C46A4">
        <w:rPr>
          <w:rFonts w:asciiTheme="minorHAnsi" w:hAnsiTheme="minorHAnsi"/>
          <w:sz w:val="24"/>
          <w:szCs w:val="24"/>
        </w:rPr>
        <w:t>sveta šole (lista prisotnosti ‒</w:t>
      </w:r>
      <w:r w:rsidR="00140EE1" w:rsidRPr="007C46A4">
        <w:rPr>
          <w:rFonts w:asciiTheme="minorHAnsi" w:hAnsiTheme="minorHAnsi"/>
          <w:sz w:val="24"/>
          <w:szCs w:val="24"/>
        </w:rPr>
        <w:t xml:space="preserve"> v prilogi).</w:t>
      </w:r>
    </w:p>
    <w:p w:rsidR="00140EE1" w:rsidRPr="007C46A4" w:rsidRDefault="00140EE1" w:rsidP="00140EE1">
      <w:pPr>
        <w:rPr>
          <w:rFonts w:asciiTheme="minorHAnsi" w:hAnsiTheme="minorHAnsi"/>
          <w:sz w:val="24"/>
          <w:szCs w:val="24"/>
        </w:rPr>
      </w:pPr>
    </w:p>
    <w:p w:rsidR="00140EE1" w:rsidRPr="007C46A4" w:rsidRDefault="00140EE1" w:rsidP="00140EE1">
      <w:pPr>
        <w:rPr>
          <w:rFonts w:asciiTheme="minorHAnsi" w:hAnsiTheme="minorHAnsi"/>
          <w:sz w:val="24"/>
          <w:szCs w:val="24"/>
        </w:rPr>
      </w:pPr>
      <w:r w:rsidRPr="007C46A4">
        <w:rPr>
          <w:rFonts w:asciiTheme="minorHAnsi" w:hAnsiTheme="minorHAnsi"/>
          <w:sz w:val="24"/>
          <w:szCs w:val="24"/>
        </w:rPr>
        <w:t>Ga. Murnova je prebrala dnevni red, s katerim so se vsi prisotni strinjali.</w:t>
      </w:r>
    </w:p>
    <w:p w:rsidR="00140EE1" w:rsidRPr="007C46A4" w:rsidRDefault="00140EE1" w:rsidP="00140EE1">
      <w:pPr>
        <w:rPr>
          <w:rFonts w:asciiTheme="minorHAnsi" w:hAnsiTheme="minorHAnsi"/>
          <w:sz w:val="24"/>
          <w:szCs w:val="24"/>
        </w:rPr>
      </w:pPr>
    </w:p>
    <w:p w:rsidR="00140EE1" w:rsidRPr="007C46A4" w:rsidRDefault="00140EE1" w:rsidP="00140EE1">
      <w:pPr>
        <w:rPr>
          <w:rFonts w:asciiTheme="minorHAnsi" w:hAnsiTheme="minorHAnsi"/>
          <w:b/>
          <w:sz w:val="24"/>
          <w:szCs w:val="24"/>
        </w:rPr>
      </w:pPr>
      <w:r w:rsidRPr="007C46A4">
        <w:rPr>
          <w:rFonts w:asciiTheme="minorHAnsi" w:hAnsiTheme="minorHAnsi"/>
          <w:b/>
          <w:sz w:val="24"/>
          <w:szCs w:val="24"/>
        </w:rPr>
        <w:t>DNEVNI RED:</w:t>
      </w:r>
    </w:p>
    <w:p w:rsidR="00140EE1" w:rsidRPr="007C46A4" w:rsidRDefault="00140EE1" w:rsidP="00140EE1">
      <w:pPr>
        <w:rPr>
          <w:rFonts w:asciiTheme="minorHAnsi" w:hAnsiTheme="minorHAnsi"/>
          <w:b/>
          <w:sz w:val="24"/>
          <w:szCs w:val="24"/>
        </w:rPr>
      </w:pPr>
    </w:p>
    <w:p w:rsidR="00140EE1" w:rsidRPr="007C46A4" w:rsidRDefault="00140EE1" w:rsidP="00140EE1">
      <w:pPr>
        <w:numPr>
          <w:ilvl w:val="0"/>
          <w:numId w:val="3"/>
        </w:numPr>
        <w:rPr>
          <w:rFonts w:asciiTheme="minorHAnsi" w:hAnsiTheme="minorHAnsi" w:cs="Arial"/>
          <w:sz w:val="24"/>
          <w:szCs w:val="24"/>
        </w:rPr>
      </w:pPr>
      <w:r w:rsidRPr="007C46A4">
        <w:rPr>
          <w:rFonts w:asciiTheme="minorHAnsi" w:hAnsiTheme="minorHAnsi" w:cs="Arial"/>
          <w:sz w:val="24"/>
          <w:szCs w:val="24"/>
        </w:rPr>
        <w:t>Poročilo o realizaciji LDN za šolsko leto 2018/19.</w:t>
      </w:r>
    </w:p>
    <w:p w:rsidR="00140EE1" w:rsidRPr="007C46A4" w:rsidRDefault="00140EE1" w:rsidP="00140EE1">
      <w:pPr>
        <w:numPr>
          <w:ilvl w:val="0"/>
          <w:numId w:val="3"/>
        </w:numPr>
        <w:rPr>
          <w:rFonts w:asciiTheme="minorHAnsi" w:hAnsiTheme="minorHAnsi" w:cs="Arial"/>
          <w:sz w:val="24"/>
          <w:szCs w:val="24"/>
        </w:rPr>
      </w:pPr>
      <w:r w:rsidRPr="007C46A4">
        <w:rPr>
          <w:rFonts w:asciiTheme="minorHAnsi" w:hAnsiTheme="minorHAnsi" w:cs="Arial"/>
          <w:sz w:val="24"/>
          <w:szCs w:val="24"/>
        </w:rPr>
        <w:t>Potrditev in sprejem LDN za šolsko leto 2019/20.</w:t>
      </w:r>
    </w:p>
    <w:p w:rsidR="00140EE1" w:rsidRPr="007C46A4" w:rsidRDefault="00140EE1" w:rsidP="00140EE1">
      <w:pPr>
        <w:numPr>
          <w:ilvl w:val="0"/>
          <w:numId w:val="3"/>
        </w:numPr>
        <w:rPr>
          <w:rFonts w:asciiTheme="minorHAnsi" w:hAnsiTheme="minorHAnsi" w:cs="Arial"/>
          <w:sz w:val="24"/>
          <w:szCs w:val="24"/>
        </w:rPr>
      </w:pPr>
      <w:r w:rsidRPr="007C46A4">
        <w:rPr>
          <w:rFonts w:asciiTheme="minorHAnsi" w:hAnsiTheme="minorHAnsi" w:cs="Arial"/>
          <w:sz w:val="24"/>
          <w:szCs w:val="24"/>
        </w:rPr>
        <w:t>Razno.</w:t>
      </w:r>
    </w:p>
    <w:p w:rsidR="00140EE1" w:rsidRPr="007C46A4" w:rsidRDefault="00140EE1" w:rsidP="00140EE1">
      <w:pPr>
        <w:rPr>
          <w:rFonts w:asciiTheme="minorHAnsi" w:hAnsiTheme="minorHAnsi" w:cs="Arial"/>
          <w:sz w:val="24"/>
          <w:szCs w:val="24"/>
        </w:rPr>
      </w:pPr>
    </w:p>
    <w:p w:rsidR="00140EE1" w:rsidRPr="007C46A4" w:rsidRDefault="005F20EB" w:rsidP="00140EE1">
      <w:pPr>
        <w:rPr>
          <w:rFonts w:asciiTheme="minorHAnsi" w:hAnsiTheme="minorHAnsi" w:cs="Arial"/>
          <w:sz w:val="24"/>
          <w:szCs w:val="24"/>
        </w:rPr>
      </w:pPr>
      <w:r w:rsidRPr="007C46A4">
        <w:rPr>
          <w:rFonts w:asciiTheme="minorHAnsi" w:hAnsiTheme="minorHAnsi" w:cs="Arial"/>
          <w:sz w:val="24"/>
          <w:szCs w:val="24"/>
        </w:rPr>
        <w:t>Na začetku sestanka</w:t>
      </w:r>
      <w:r w:rsidR="00140EE1" w:rsidRPr="007C46A4">
        <w:rPr>
          <w:rFonts w:asciiTheme="minorHAnsi" w:hAnsiTheme="minorHAnsi" w:cs="Arial"/>
          <w:sz w:val="24"/>
          <w:szCs w:val="24"/>
        </w:rPr>
        <w:t xml:space="preserve"> je ga. Murnova na kratko preletela zapisnik prejšnje seje. Na zapisnik ni bilo pripomb in zapisnik je bil sprejet. </w:t>
      </w:r>
    </w:p>
    <w:p w:rsidR="00140EE1" w:rsidRPr="007C46A4" w:rsidRDefault="00140EE1" w:rsidP="00140EE1">
      <w:pPr>
        <w:rPr>
          <w:rFonts w:asciiTheme="minorHAnsi" w:hAnsiTheme="minorHAnsi"/>
          <w:sz w:val="24"/>
          <w:szCs w:val="24"/>
        </w:rPr>
      </w:pPr>
    </w:p>
    <w:p w:rsidR="00140EE1" w:rsidRPr="007C46A4" w:rsidRDefault="00140EE1" w:rsidP="00140EE1">
      <w:pPr>
        <w:rPr>
          <w:rFonts w:asciiTheme="minorHAnsi" w:hAnsiTheme="minorHAnsi"/>
          <w:sz w:val="24"/>
          <w:szCs w:val="24"/>
        </w:rPr>
      </w:pPr>
    </w:p>
    <w:p w:rsidR="00140EE1" w:rsidRPr="007C46A4" w:rsidRDefault="005F20EB" w:rsidP="005F20EB">
      <w:pPr>
        <w:rPr>
          <w:rFonts w:asciiTheme="minorHAnsi" w:hAnsiTheme="minorHAnsi" w:cs="Arial"/>
          <w:b/>
          <w:sz w:val="24"/>
          <w:szCs w:val="24"/>
        </w:rPr>
      </w:pPr>
      <w:r w:rsidRPr="007C46A4">
        <w:rPr>
          <w:rFonts w:asciiTheme="minorHAnsi" w:hAnsiTheme="minorHAnsi"/>
          <w:b/>
          <w:sz w:val="24"/>
          <w:szCs w:val="24"/>
        </w:rPr>
        <w:t xml:space="preserve">K 1.: </w:t>
      </w:r>
      <w:r w:rsidR="00140EE1" w:rsidRPr="007C46A4">
        <w:rPr>
          <w:rFonts w:asciiTheme="minorHAnsi" w:hAnsiTheme="minorHAnsi" w:cs="Arial"/>
          <w:b/>
          <w:sz w:val="24"/>
          <w:szCs w:val="24"/>
        </w:rPr>
        <w:t>Poročilo o realizaciji LDN za šolsko leto 2018/19</w:t>
      </w:r>
    </w:p>
    <w:p w:rsidR="00140EE1" w:rsidRPr="007C46A4" w:rsidRDefault="00140EE1" w:rsidP="00140EE1">
      <w:pPr>
        <w:rPr>
          <w:rFonts w:asciiTheme="minorHAnsi" w:hAnsiTheme="minorHAnsi" w:cs="Arial"/>
          <w:sz w:val="24"/>
          <w:szCs w:val="24"/>
        </w:rPr>
      </w:pPr>
    </w:p>
    <w:p w:rsidR="00140EE1" w:rsidRPr="007C46A4" w:rsidRDefault="00140EE1" w:rsidP="00140EE1">
      <w:pPr>
        <w:rPr>
          <w:rFonts w:asciiTheme="minorHAnsi" w:hAnsiTheme="minorHAnsi"/>
          <w:sz w:val="24"/>
          <w:szCs w:val="24"/>
        </w:rPr>
      </w:pPr>
      <w:r w:rsidRPr="007C46A4">
        <w:rPr>
          <w:rFonts w:asciiTheme="minorHAnsi" w:hAnsiTheme="minorHAnsi"/>
          <w:sz w:val="24"/>
          <w:szCs w:val="24"/>
        </w:rPr>
        <w:t>Poročilo o realizaciji za preteklo šolsko leto je pripravila in na kratko predstavila ga. ravnateljica</w:t>
      </w:r>
      <w:r w:rsidR="005F20EB" w:rsidRPr="007C46A4">
        <w:rPr>
          <w:rFonts w:asciiTheme="minorHAnsi" w:hAnsiTheme="minorHAnsi"/>
          <w:sz w:val="24"/>
          <w:szCs w:val="24"/>
        </w:rPr>
        <w:t>,</w:t>
      </w:r>
      <w:r w:rsidRPr="007C46A4">
        <w:rPr>
          <w:rFonts w:asciiTheme="minorHAnsi" w:hAnsiTheme="minorHAnsi"/>
          <w:sz w:val="24"/>
          <w:szCs w:val="24"/>
        </w:rPr>
        <w:t xml:space="preserve"> Kristina Renko. </w:t>
      </w:r>
    </w:p>
    <w:p w:rsidR="00140EE1" w:rsidRPr="007C46A4" w:rsidRDefault="00140EE1" w:rsidP="00140EE1">
      <w:pPr>
        <w:rPr>
          <w:rFonts w:asciiTheme="minorHAnsi" w:hAnsiTheme="minorHAnsi"/>
          <w:sz w:val="24"/>
          <w:szCs w:val="24"/>
        </w:rPr>
      </w:pPr>
      <w:r w:rsidRPr="007C46A4">
        <w:rPr>
          <w:rFonts w:asciiTheme="minorHAnsi" w:hAnsiTheme="minorHAnsi"/>
          <w:sz w:val="24"/>
          <w:szCs w:val="24"/>
        </w:rPr>
        <w:t xml:space="preserve">Izpostavila je bistvene naloge, ki so bile opravljene v preteklem šolskem letu: </w:t>
      </w:r>
    </w:p>
    <w:p w:rsidR="00140EE1" w:rsidRPr="007C46A4" w:rsidRDefault="00140EE1" w:rsidP="00140EE1">
      <w:pPr>
        <w:numPr>
          <w:ilvl w:val="0"/>
          <w:numId w:val="1"/>
        </w:numPr>
        <w:rPr>
          <w:rFonts w:asciiTheme="minorHAnsi" w:hAnsiTheme="minorHAnsi"/>
          <w:sz w:val="24"/>
          <w:szCs w:val="24"/>
        </w:rPr>
      </w:pPr>
      <w:r w:rsidRPr="007C46A4">
        <w:rPr>
          <w:rFonts w:asciiTheme="minorHAnsi" w:hAnsiTheme="minorHAnsi"/>
          <w:sz w:val="24"/>
          <w:szCs w:val="24"/>
        </w:rPr>
        <w:t>V Čemšeniku je bila urejena varna pot v šolo.</w:t>
      </w:r>
    </w:p>
    <w:p w:rsidR="00140EE1" w:rsidRPr="007C46A4" w:rsidRDefault="00140EE1" w:rsidP="00140EE1">
      <w:pPr>
        <w:numPr>
          <w:ilvl w:val="0"/>
          <w:numId w:val="1"/>
        </w:numPr>
        <w:rPr>
          <w:rFonts w:asciiTheme="minorHAnsi" w:hAnsiTheme="minorHAnsi"/>
          <w:sz w:val="24"/>
          <w:szCs w:val="24"/>
        </w:rPr>
      </w:pPr>
      <w:r w:rsidRPr="007C46A4">
        <w:rPr>
          <w:rFonts w:asciiTheme="minorHAnsi" w:hAnsiTheme="minorHAnsi"/>
          <w:sz w:val="24"/>
          <w:szCs w:val="24"/>
        </w:rPr>
        <w:t>V Podkumu je zaključena sanacija kurilnice (nova peč za ogrevanje).</w:t>
      </w:r>
    </w:p>
    <w:p w:rsidR="00140EE1" w:rsidRPr="007C46A4" w:rsidRDefault="00140EE1" w:rsidP="00140EE1">
      <w:pPr>
        <w:numPr>
          <w:ilvl w:val="0"/>
          <w:numId w:val="1"/>
        </w:numPr>
        <w:rPr>
          <w:rFonts w:asciiTheme="minorHAnsi" w:hAnsiTheme="minorHAnsi"/>
          <w:sz w:val="24"/>
          <w:szCs w:val="24"/>
        </w:rPr>
      </w:pPr>
      <w:r w:rsidRPr="007C46A4">
        <w:rPr>
          <w:rFonts w:asciiTheme="minorHAnsi" w:hAnsiTheme="minorHAnsi"/>
          <w:sz w:val="24"/>
          <w:szCs w:val="24"/>
        </w:rPr>
        <w:t>Opravljen je bil pregled za sanacijo odtoka v 2</w:t>
      </w:r>
      <w:r w:rsidR="005F20EB" w:rsidRPr="007C46A4">
        <w:rPr>
          <w:rFonts w:asciiTheme="minorHAnsi" w:hAnsiTheme="minorHAnsi"/>
          <w:sz w:val="24"/>
          <w:szCs w:val="24"/>
        </w:rPr>
        <w:t xml:space="preserve"> </w:t>
      </w:r>
      <w:r w:rsidRPr="007C46A4">
        <w:rPr>
          <w:rFonts w:asciiTheme="minorHAnsi" w:hAnsiTheme="minorHAnsi"/>
          <w:sz w:val="24"/>
          <w:szCs w:val="24"/>
        </w:rPr>
        <w:t xml:space="preserve">.a razredu, sanacija pa naj bi se opravila v letošnjem šolskem letu. </w:t>
      </w:r>
    </w:p>
    <w:p w:rsidR="00140EE1" w:rsidRPr="007C46A4" w:rsidRDefault="00140EE1" w:rsidP="00140EE1">
      <w:pPr>
        <w:numPr>
          <w:ilvl w:val="0"/>
          <w:numId w:val="1"/>
        </w:numPr>
        <w:rPr>
          <w:rFonts w:asciiTheme="minorHAnsi" w:hAnsiTheme="minorHAnsi"/>
          <w:sz w:val="24"/>
          <w:szCs w:val="24"/>
        </w:rPr>
      </w:pPr>
      <w:r w:rsidRPr="007C46A4">
        <w:rPr>
          <w:rFonts w:asciiTheme="minorHAnsi" w:hAnsiTheme="minorHAnsi"/>
          <w:sz w:val="24"/>
          <w:szCs w:val="24"/>
        </w:rPr>
        <w:t xml:space="preserve">Na vseh treh lokacijah so bila prav tako opravljena vsa sprotna vzdrževalna dela. </w:t>
      </w:r>
    </w:p>
    <w:p w:rsidR="00140EE1" w:rsidRPr="007C46A4" w:rsidRDefault="00140EE1" w:rsidP="00140EE1">
      <w:pPr>
        <w:numPr>
          <w:ilvl w:val="0"/>
          <w:numId w:val="1"/>
        </w:numPr>
        <w:rPr>
          <w:rFonts w:asciiTheme="minorHAnsi" w:hAnsiTheme="minorHAnsi"/>
          <w:sz w:val="24"/>
          <w:szCs w:val="24"/>
        </w:rPr>
      </w:pPr>
      <w:r w:rsidRPr="007C46A4">
        <w:rPr>
          <w:rFonts w:asciiTheme="minorHAnsi" w:hAnsiTheme="minorHAnsi"/>
          <w:sz w:val="24"/>
          <w:szCs w:val="24"/>
        </w:rPr>
        <w:t>Realizirali smo dneve dejavnosti, tečaj plavanja, smučanja ter veliko tekmovanj.</w:t>
      </w:r>
    </w:p>
    <w:p w:rsidR="00140EE1" w:rsidRPr="007C46A4" w:rsidRDefault="00140EE1" w:rsidP="00140EE1">
      <w:pPr>
        <w:numPr>
          <w:ilvl w:val="0"/>
          <w:numId w:val="1"/>
        </w:numPr>
        <w:rPr>
          <w:rFonts w:asciiTheme="minorHAnsi" w:hAnsiTheme="minorHAnsi"/>
          <w:sz w:val="24"/>
          <w:szCs w:val="24"/>
        </w:rPr>
      </w:pPr>
      <w:r w:rsidRPr="007C46A4">
        <w:rPr>
          <w:rFonts w:asciiTheme="minorHAnsi" w:hAnsiTheme="minorHAnsi"/>
          <w:sz w:val="24"/>
          <w:szCs w:val="24"/>
        </w:rPr>
        <w:t xml:space="preserve">Sodelovali smo v različnih projektih (zdrava šola, kulturna šola, projekt </w:t>
      </w:r>
      <w:proofErr w:type="spellStart"/>
      <w:r w:rsidRPr="007C46A4">
        <w:rPr>
          <w:rFonts w:asciiTheme="minorHAnsi" w:hAnsiTheme="minorHAnsi"/>
          <w:sz w:val="24"/>
          <w:szCs w:val="24"/>
        </w:rPr>
        <w:t>Erasmus</w:t>
      </w:r>
      <w:proofErr w:type="spellEnd"/>
      <w:r w:rsidRPr="007C46A4">
        <w:rPr>
          <w:rFonts w:asciiTheme="minorHAnsi" w:hAnsiTheme="minorHAnsi"/>
          <w:sz w:val="24"/>
          <w:szCs w:val="24"/>
        </w:rPr>
        <w:t xml:space="preserve">+). Ta teden smo si pridobili tudi </w:t>
      </w:r>
      <w:proofErr w:type="spellStart"/>
      <w:r w:rsidRPr="007C46A4">
        <w:rPr>
          <w:rFonts w:asciiTheme="minorHAnsi" w:hAnsiTheme="minorHAnsi"/>
          <w:sz w:val="24"/>
          <w:szCs w:val="24"/>
        </w:rPr>
        <w:t>eko</w:t>
      </w:r>
      <w:proofErr w:type="spellEnd"/>
      <w:r w:rsidRPr="007C46A4">
        <w:rPr>
          <w:rFonts w:asciiTheme="minorHAnsi" w:hAnsiTheme="minorHAnsi"/>
          <w:sz w:val="24"/>
          <w:szCs w:val="24"/>
        </w:rPr>
        <w:t xml:space="preserve"> zastavo in dobili naziv </w:t>
      </w:r>
      <w:proofErr w:type="spellStart"/>
      <w:r w:rsidRPr="007C46A4">
        <w:rPr>
          <w:rFonts w:asciiTheme="minorHAnsi" w:hAnsiTheme="minorHAnsi"/>
          <w:sz w:val="24"/>
          <w:szCs w:val="24"/>
        </w:rPr>
        <w:t>ekošola</w:t>
      </w:r>
      <w:proofErr w:type="spellEnd"/>
      <w:r w:rsidRPr="007C46A4">
        <w:rPr>
          <w:rFonts w:asciiTheme="minorHAnsi" w:hAnsiTheme="minorHAnsi"/>
          <w:sz w:val="24"/>
          <w:szCs w:val="24"/>
        </w:rPr>
        <w:t>.</w:t>
      </w:r>
    </w:p>
    <w:p w:rsidR="00140EE1" w:rsidRPr="007C46A4" w:rsidRDefault="00140EE1" w:rsidP="00140EE1">
      <w:pPr>
        <w:numPr>
          <w:ilvl w:val="0"/>
          <w:numId w:val="1"/>
        </w:numPr>
        <w:rPr>
          <w:rFonts w:asciiTheme="minorHAnsi" w:hAnsiTheme="minorHAnsi"/>
          <w:sz w:val="24"/>
          <w:szCs w:val="24"/>
        </w:rPr>
      </w:pPr>
      <w:r w:rsidRPr="007C46A4">
        <w:rPr>
          <w:rFonts w:asciiTheme="minorHAnsi" w:hAnsiTheme="minorHAnsi"/>
          <w:sz w:val="24"/>
          <w:szCs w:val="24"/>
        </w:rPr>
        <w:t>Izpeljali smo samopostrežne malice po programu, prakso samopostrežnih malic bomo nadaljevali tudi letos.</w:t>
      </w:r>
    </w:p>
    <w:p w:rsidR="00140EE1" w:rsidRPr="007C46A4" w:rsidRDefault="00140EE1" w:rsidP="00140EE1">
      <w:pPr>
        <w:numPr>
          <w:ilvl w:val="0"/>
          <w:numId w:val="1"/>
        </w:numPr>
        <w:rPr>
          <w:rFonts w:asciiTheme="minorHAnsi" w:hAnsiTheme="minorHAnsi"/>
          <w:sz w:val="24"/>
          <w:szCs w:val="24"/>
        </w:rPr>
      </w:pPr>
      <w:r w:rsidRPr="007C46A4">
        <w:rPr>
          <w:rFonts w:asciiTheme="minorHAnsi" w:hAnsiTheme="minorHAnsi"/>
          <w:sz w:val="24"/>
          <w:szCs w:val="24"/>
        </w:rPr>
        <w:t>Na šoli so uspešno delovali šolski sklad, učbeniški sklad, knjižnica, svetovalna služba, različni aktivi ipd.</w:t>
      </w:r>
    </w:p>
    <w:p w:rsidR="00140EE1" w:rsidRPr="007C46A4" w:rsidRDefault="00140EE1" w:rsidP="00140EE1">
      <w:pPr>
        <w:numPr>
          <w:ilvl w:val="0"/>
          <w:numId w:val="1"/>
        </w:numPr>
        <w:rPr>
          <w:rFonts w:asciiTheme="minorHAnsi" w:hAnsiTheme="minorHAnsi"/>
          <w:sz w:val="24"/>
          <w:szCs w:val="24"/>
        </w:rPr>
      </w:pPr>
      <w:r w:rsidRPr="007C46A4">
        <w:rPr>
          <w:rFonts w:asciiTheme="minorHAnsi" w:hAnsiTheme="minorHAnsi"/>
          <w:sz w:val="24"/>
          <w:szCs w:val="24"/>
        </w:rPr>
        <w:t xml:space="preserve">Delavci so se udeleževali številnih izobraževanj. </w:t>
      </w:r>
    </w:p>
    <w:p w:rsidR="00140EE1" w:rsidRPr="007C46A4" w:rsidRDefault="00140EE1" w:rsidP="00140EE1">
      <w:pPr>
        <w:numPr>
          <w:ilvl w:val="0"/>
          <w:numId w:val="1"/>
        </w:numPr>
        <w:rPr>
          <w:rFonts w:asciiTheme="minorHAnsi" w:hAnsiTheme="minorHAnsi"/>
          <w:sz w:val="24"/>
          <w:szCs w:val="24"/>
        </w:rPr>
      </w:pPr>
      <w:r w:rsidRPr="007C46A4">
        <w:rPr>
          <w:rFonts w:asciiTheme="minorHAnsi" w:hAnsiTheme="minorHAnsi"/>
          <w:sz w:val="24"/>
          <w:szCs w:val="24"/>
        </w:rPr>
        <w:t xml:space="preserve">Uspešno je bilo tudi sodelovanje z zunanjimi institucijami. </w:t>
      </w:r>
    </w:p>
    <w:p w:rsidR="00140EE1" w:rsidRPr="007C46A4" w:rsidRDefault="00140EE1" w:rsidP="00140EE1">
      <w:pPr>
        <w:numPr>
          <w:ilvl w:val="0"/>
          <w:numId w:val="1"/>
        </w:numPr>
        <w:rPr>
          <w:rFonts w:asciiTheme="minorHAnsi" w:hAnsiTheme="minorHAnsi"/>
          <w:sz w:val="24"/>
          <w:szCs w:val="24"/>
        </w:rPr>
      </w:pPr>
      <w:r w:rsidRPr="007C46A4">
        <w:rPr>
          <w:rFonts w:asciiTheme="minorHAnsi" w:hAnsiTheme="minorHAnsi"/>
          <w:sz w:val="24"/>
          <w:szCs w:val="24"/>
        </w:rPr>
        <w:lastRenderedPageBreak/>
        <w:t xml:space="preserve">Ob koncu šolskega leta je bila povprečna ocena 4,3, na šoli je bilo 545 pozitivno ocenjenih učencev in 6 negativnih učencev. </w:t>
      </w:r>
    </w:p>
    <w:p w:rsidR="007C46A4" w:rsidRDefault="007C46A4" w:rsidP="005F20EB">
      <w:pPr>
        <w:rPr>
          <w:rFonts w:asciiTheme="minorHAnsi" w:hAnsiTheme="minorHAnsi"/>
          <w:sz w:val="24"/>
          <w:szCs w:val="24"/>
        </w:rPr>
      </w:pPr>
    </w:p>
    <w:p w:rsidR="007C46A4" w:rsidRDefault="007C46A4" w:rsidP="005F20EB">
      <w:pPr>
        <w:rPr>
          <w:rFonts w:asciiTheme="minorHAnsi" w:hAnsiTheme="minorHAnsi"/>
          <w:sz w:val="24"/>
          <w:szCs w:val="24"/>
        </w:rPr>
      </w:pPr>
    </w:p>
    <w:p w:rsidR="00140EE1" w:rsidRPr="007C46A4" w:rsidRDefault="005F20EB" w:rsidP="005F20EB">
      <w:pPr>
        <w:rPr>
          <w:rFonts w:asciiTheme="minorHAnsi" w:hAnsiTheme="minorHAnsi" w:cs="Arial"/>
          <w:b/>
          <w:sz w:val="24"/>
          <w:szCs w:val="24"/>
        </w:rPr>
      </w:pPr>
      <w:r w:rsidRPr="007C46A4">
        <w:rPr>
          <w:rFonts w:asciiTheme="minorHAnsi" w:hAnsiTheme="minorHAnsi"/>
          <w:b/>
          <w:sz w:val="24"/>
          <w:szCs w:val="24"/>
        </w:rPr>
        <w:t>K 2.:</w:t>
      </w:r>
      <w:r w:rsidRPr="007C46A4">
        <w:rPr>
          <w:rFonts w:asciiTheme="minorHAnsi" w:hAnsiTheme="minorHAnsi"/>
          <w:sz w:val="24"/>
          <w:szCs w:val="24"/>
        </w:rPr>
        <w:t xml:space="preserve"> </w:t>
      </w:r>
      <w:r w:rsidR="00140EE1" w:rsidRPr="007C46A4">
        <w:rPr>
          <w:rFonts w:asciiTheme="minorHAnsi" w:hAnsiTheme="minorHAnsi" w:cs="Arial"/>
          <w:b/>
          <w:sz w:val="24"/>
          <w:szCs w:val="24"/>
        </w:rPr>
        <w:t>Potrditev in sprejem LDN za šolsko leto 2019/20</w:t>
      </w:r>
    </w:p>
    <w:p w:rsidR="00140EE1" w:rsidRPr="007C46A4" w:rsidRDefault="00140EE1" w:rsidP="00140EE1">
      <w:pPr>
        <w:ind w:left="786"/>
        <w:rPr>
          <w:rFonts w:asciiTheme="minorHAnsi" w:hAnsiTheme="minorHAnsi" w:cs="Arial"/>
          <w:b/>
          <w:sz w:val="24"/>
          <w:szCs w:val="24"/>
        </w:rPr>
      </w:pPr>
    </w:p>
    <w:p w:rsidR="00140EE1" w:rsidRPr="007C46A4" w:rsidRDefault="00140EE1" w:rsidP="00140EE1">
      <w:pPr>
        <w:rPr>
          <w:rFonts w:asciiTheme="minorHAnsi" w:hAnsiTheme="minorHAnsi" w:cs="Calibri Light"/>
          <w:sz w:val="24"/>
          <w:szCs w:val="24"/>
        </w:rPr>
      </w:pPr>
      <w:r w:rsidRPr="007C46A4">
        <w:rPr>
          <w:rFonts w:asciiTheme="minorHAnsi" w:hAnsiTheme="minorHAnsi" w:cs="Calibri Light"/>
          <w:sz w:val="24"/>
          <w:szCs w:val="24"/>
        </w:rPr>
        <w:t>LDN pripravi ravnateljica v sod</w:t>
      </w:r>
      <w:r w:rsidR="005F20EB" w:rsidRPr="007C46A4">
        <w:rPr>
          <w:rFonts w:asciiTheme="minorHAnsi" w:hAnsiTheme="minorHAnsi" w:cs="Calibri Light"/>
          <w:sz w:val="24"/>
          <w:szCs w:val="24"/>
        </w:rPr>
        <w:t>elovanju z vsemi delavci šole. Z</w:t>
      </w:r>
      <w:r w:rsidR="002A7C27" w:rsidRPr="007C46A4">
        <w:rPr>
          <w:rFonts w:asciiTheme="minorHAnsi" w:hAnsiTheme="minorHAnsi" w:cs="Calibri Light"/>
          <w:sz w:val="24"/>
          <w:szCs w:val="24"/>
        </w:rPr>
        <w:t xml:space="preserve"> njim se seznanijo člani sveta staršev, sprejme pa ga s</w:t>
      </w:r>
      <w:r w:rsidRPr="007C46A4">
        <w:rPr>
          <w:rFonts w:asciiTheme="minorHAnsi" w:hAnsiTheme="minorHAnsi" w:cs="Calibri Light"/>
          <w:sz w:val="24"/>
          <w:szCs w:val="24"/>
        </w:rPr>
        <w:t xml:space="preserve">vet šole. </w:t>
      </w:r>
    </w:p>
    <w:p w:rsidR="00140EE1" w:rsidRPr="007C46A4" w:rsidRDefault="00140EE1" w:rsidP="00140EE1">
      <w:pPr>
        <w:ind w:left="786"/>
        <w:rPr>
          <w:rFonts w:asciiTheme="minorHAnsi" w:hAnsiTheme="minorHAnsi" w:cs="Arial"/>
          <w:sz w:val="24"/>
          <w:szCs w:val="24"/>
        </w:rPr>
      </w:pPr>
    </w:p>
    <w:p w:rsidR="00140EE1" w:rsidRPr="007C46A4" w:rsidRDefault="00140EE1" w:rsidP="00140EE1">
      <w:pPr>
        <w:rPr>
          <w:rFonts w:asciiTheme="minorHAnsi" w:hAnsiTheme="minorHAnsi" w:cs="Calibri Light"/>
          <w:sz w:val="24"/>
          <w:szCs w:val="24"/>
        </w:rPr>
      </w:pPr>
      <w:r w:rsidRPr="007C46A4">
        <w:rPr>
          <w:rFonts w:asciiTheme="minorHAnsi" w:hAnsiTheme="minorHAnsi" w:cs="Calibri Light"/>
          <w:sz w:val="24"/>
          <w:szCs w:val="24"/>
        </w:rPr>
        <w:t>Skladno z 31. členom Zakona o osnov</w:t>
      </w:r>
      <w:r w:rsidR="002A7C27" w:rsidRPr="007C46A4">
        <w:rPr>
          <w:rFonts w:asciiTheme="minorHAnsi" w:hAnsiTheme="minorHAnsi" w:cs="Calibri Light"/>
          <w:sz w:val="24"/>
          <w:szCs w:val="24"/>
        </w:rPr>
        <w:t>ni šoli (Ur. l. RS, št. 12/96) l</w:t>
      </w:r>
      <w:r w:rsidRPr="007C46A4">
        <w:rPr>
          <w:rFonts w:asciiTheme="minorHAnsi" w:hAnsiTheme="minorHAnsi" w:cs="Calibri Light"/>
          <w:sz w:val="24"/>
          <w:szCs w:val="24"/>
        </w:rPr>
        <w:t>etni delovni načrt določa:</w:t>
      </w:r>
    </w:p>
    <w:p w:rsidR="00140EE1" w:rsidRPr="007C46A4" w:rsidRDefault="00140EE1" w:rsidP="00140EE1">
      <w:pPr>
        <w:pStyle w:val="Odstavekseznama"/>
        <w:numPr>
          <w:ilvl w:val="0"/>
          <w:numId w:val="2"/>
        </w:numPr>
        <w:spacing w:line="276" w:lineRule="auto"/>
        <w:contextualSpacing/>
        <w:rPr>
          <w:rFonts w:asciiTheme="minorHAnsi" w:hAnsiTheme="minorHAnsi" w:cs="Calibri Light"/>
          <w:sz w:val="24"/>
          <w:szCs w:val="24"/>
        </w:rPr>
      </w:pPr>
      <w:r w:rsidRPr="007C46A4">
        <w:rPr>
          <w:rFonts w:asciiTheme="minorHAnsi" w:hAnsiTheme="minorHAnsi" w:cs="Calibri Light"/>
          <w:sz w:val="24"/>
          <w:szCs w:val="24"/>
        </w:rPr>
        <w:t>vsebino, obseg in razporeditev vzgojno-izobraževalnega dela v skladu s predmetnikom in učnim načrtom,</w:t>
      </w:r>
    </w:p>
    <w:p w:rsidR="00140EE1" w:rsidRPr="007C46A4" w:rsidRDefault="00140EE1" w:rsidP="00140EE1">
      <w:pPr>
        <w:pStyle w:val="Odstavekseznama"/>
        <w:numPr>
          <w:ilvl w:val="0"/>
          <w:numId w:val="2"/>
        </w:numPr>
        <w:spacing w:line="276" w:lineRule="auto"/>
        <w:contextualSpacing/>
        <w:rPr>
          <w:rFonts w:asciiTheme="minorHAnsi" w:hAnsiTheme="minorHAnsi" w:cs="Calibri Light"/>
          <w:sz w:val="24"/>
          <w:szCs w:val="24"/>
        </w:rPr>
      </w:pPr>
      <w:r w:rsidRPr="007C46A4">
        <w:rPr>
          <w:rFonts w:asciiTheme="minorHAnsi" w:hAnsiTheme="minorHAnsi" w:cs="Calibri Light"/>
          <w:sz w:val="24"/>
          <w:szCs w:val="24"/>
        </w:rPr>
        <w:t>obseg, vsebino in razporeditev interesnih in drugih dejavnosti,</w:t>
      </w:r>
    </w:p>
    <w:p w:rsidR="00140EE1" w:rsidRPr="007C46A4" w:rsidRDefault="00140EE1" w:rsidP="00140EE1">
      <w:pPr>
        <w:pStyle w:val="Odstavekseznama"/>
        <w:numPr>
          <w:ilvl w:val="0"/>
          <w:numId w:val="2"/>
        </w:numPr>
        <w:spacing w:line="276" w:lineRule="auto"/>
        <w:contextualSpacing/>
        <w:rPr>
          <w:rFonts w:asciiTheme="minorHAnsi" w:hAnsiTheme="minorHAnsi" w:cs="Calibri Light"/>
          <w:sz w:val="24"/>
          <w:szCs w:val="24"/>
        </w:rPr>
      </w:pPr>
      <w:r w:rsidRPr="007C46A4">
        <w:rPr>
          <w:rFonts w:asciiTheme="minorHAnsi" w:hAnsiTheme="minorHAnsi" w:cs="Calibri Light"/>
          <w:sz w:val="24"/>
          <w:szCs w:val="24"/>
        </w:rPr>
        <w:t>delo šolske svetovalne službe,</w:t>
      </w:r>
    </w:p>
    <w:p w:rsidR="00140EE1" w:rsidRPr="007C46A4" w:rsidRDefault="00140EE1" w:rsidP="00140EE1">
      <w:pPr>
        <w:pStyle w:val="Odstavekseznama"/>
        <w:numPr>
          <w:ilvl w:val="0"/>
          <w:numId w:val="2"/>
        </w:numPr>
        <w:spacing w:line="276" w:lineRule="auto"/>
        <w:contextualSpacing/>
        <w:rPr>
          <w:rFonts w:asciiTheme="minorHAnsi" w:hAnsiTheme="minorHAnsi" w:cs="Calibri Light"/>
          <w:sz w:val="24"/>
          <w:szCs w:val="24"/>
        </w:rPr>
      </w:pPr>
      <w:r w:rsidRPr="007C46A4">
        <w:rPr>
          <w:rFonts w:asciiTheme="minorHAnsi" w:hAnsiTheme="minorHAnsi" w:cs="Calibri Light"/>
          <w:sz w:val="24"/>
          <w:szCs w:val="24"/>
        </w:rPr>
        <w:t>delo šolske knjižnice,</w:t>
      </w:r>
    </w:p>
    <w:p w:rsidR="00140EE1" w:rsidRPr="007C46A4" w:rsidRDefault="00140EE1" w:rsidP="00140EE1">
      <w:pPr>
        <w:pStyle w:val="Odstavekseznama"/>
        <w:numPr>
          <w:ilvl w:val="0"/>
          <w:numId w:val="2"/>
        </w:numPr>
        <w:spacing w:line="276" w:lineRule="auto"/>
        <w:contextualSpacing/>
        <w:rPr>
          <w:rFonts w:asciiTheme="minorHAnsi" w:hAnsiTheme="minorHAnsi" w:cs="Calibri Light"/>
          <w:sz w:val="24"/>
          <w:szCs w:val="24"/>
        </w:rPr>
      </w:pPr>
      <w:r w:rsidRPr="007C46A4">
        <w:rPr>
          <w:rFonts w:asciiTheme="minorHAnsi" w:hAnsiTheme="minorHAnsi" w:cs="Calibri Light"/>
          <w:sz w:val="24"/>
          <w:szCs w:val="24"/>
        </w:rPr>
        <w:t>delo in naloge v okviru šolske prehrane,</w:t>
      </w:r>
    </w:p>
    <w:p w:rsidR="00140EE1" w:rsidRPr="007C46A4" w:rsidRDefault="00140EE1" w:rsidP="00140EE1">
      <w:pPr>
        <w:pStyle w:val="Odstavekseznama"/>
        <w:numPr>
          <w:ilvl w:val="0"/>
          <w:numId w:val="2"/>
        </w:numPr>
        <w:spacing w:line="276" w:lineRule="auto"/>
        <w:contextualSpacing/>
        <w:rPr>
          <w:rFonts w:asciiTheme="minorHAnsi" w:hAnsiTheme="minorHAnsi" w:cs="Calibri Light"/>
          <w:sz w:val="24"/>
          <w:szCs w:val="24"/>
        </w:rPr>
      </w:pPr>
      <w:r w:rsidRPr="007C46A4">
        <w:rPr>
          <w:rFonts w:asciiTheme="minorHAnsi" w:hAnsiTheme="minorHAnsi" w:cs="Calibri Light"/>
          <w:sz w:val="24"/>
          <w:szCs w:val="24"/>
        </w:rPr>
        <w:t>aktivnosti, s katerimi se šola vključuje v okolje,</w:t>
      </w:r>
    </w:p>
    <w:p w:rsidR="00140EE1" w:rsidRPr="007C46A4" w:rsidRDefault="00140EE1" w:rsidP="00140EE1">
      <w:pPr>
        <w:pStyle w:val="Odstavekseznama"/>
        <w:numPr>
          <w:ilvl w:val="0"/>
          <w:numId w:val="2"/>
        </w:numPr>
        <w:spacing w:line="276" w:lineRule="auto"/>
        <w:contextualSpacing/>
        <w:rPr>
          <w:rFonts w:asciiTheme="minorHAnsi" w:hAnsiTheme="minorHAnsi" w:cs="Calibri Light"/>
          <w:sz w:val="24"/>
          <w:szCs w:val="24"/>
        </w:rPr>
      </w:pPr>
      <w:r w:rsidRPr="007C46A4">
        <w:rPr>
          <w:rFonts w:asciiTheme="minorHAnsi" w:hAnsiTheme="minorHAnsi" w:cs="Calibri Light"/>
          <w:sz w:val="24"/>
          <w:szCs w:val="24"/>
        </w:rPr>
        <w:t>obseg dejavnosti, s katerimi šola zagotavlja zdrav razvoj učencev,</w:t>
      </w:r>
    </w:p>
    <w:p w:rsidR="00140EE1" w:rsidRPr="007C46A4" w:rsidRDefault="00140EE1" w:rsidP="00140EE1">
      <w:pPr>
        <w:pStyle w:val="Odstavekseznama"/>
        <w:numPr>
          <w:ilvl w:val="0"/>
          <w:numId w:val="2"/>
        </w:numPr>
        <w:spacing w:line="276" w:lineRule="auto"/>
        <w:contextualSpacing/>
        <w:rPr>
          <w:rFonts w:asciiTheme="minorHAnsi" w:hAnsiTheme="minorHAnsi" w:cs="Calibri Light"/>
          <w:sz w:val="24"/>
          <w:szCs w:val="24"/>
        </w:rPr>
      </w:pPr>
      <w:r w:rsidRPr="007C46A4">
        <w:rPr>
          <w:rFonts w:asciiTheme="minorHAnsi" w:hAnsiTheme="minorHAnsi" w:cs="Calibri Light"/>
          <w:sz w:val="24"/>
          <w:szCs w:val="24"/>
        </w:rPr>
        <w:t>oblike sodelovanja s starši,</w:t>
      </w:r>
    </w:p>
    <w:p w:rsidR="00140EE1" w:rsidRPr="007C46A4" w:rsidRDefault="00140EE1" w:rsidP="00140EE1">
      <w:pPr>
        <w:pStyle w:val="Odstavekseznama"/>
        <w:numPr>
          <w:ilvl w:val="0"/>
          <w:numId w:val="2"/>
        </w:numPr>
        <w:spacing w:line="276" w:lineRule="auto"/>
        <w:contextualSpacing/>
        <w:rPr>
          <w:rFonts w:asciiTheme="minorHAnsi" w:hAnsiTheme="minorHAnsi" w:cs="Calibri Light"/>
          <w:sz w:val="24"/>
          <w:szCs w:val="24"/>
        </w:rPr>
      </w:pPr>
      <w:r w:rsidRPr="007C46A4">
        <w:rPr>
          <w:rFonts w:asciiTheme="minorHAnsi" w:hAnsiTheme="minorHAnsi" w:cs="Calibri Light"/>
          <w:sz w:val="24"/>
          <w:szCs w:val="24"/>
        </w:rPr>
        <w:t>strokovno izpopolnjevanje vseh delavcev šole,</w:t>
      </w:r>
    </w:p>
    <w:p w:rsidR="00140EE1" w:rsidRPr="007C46A4" w:rsidRDefault="00140EE1" w:rsidP="00140EE1">
      <w:pPr>
        <w:pStyle w:val="Odstavekseznama"/>
        <w:numPr>
          <w:ilvl w:val="0"/>
          <w:numId w:val="2"/>
        </w:numPr>
        <w:spacing w:line="276" w:lineRule="auto"/>
        <w:contextualSpacing/>
        <w:rPr>
          <w:rFonts w:asciiTheme="minorHAnsi" w:hAnsiTheme="minorHAnsi" w:cs="Calibri Light"/>
          <w:sz w:val="24"/>
          <w:szCs w:val="24"/>
        </w:rPr>
      </w:pPr>
      <w:r w:rsidRPr="007C46A4">
        <w:rPr>
          <w:rFonts w:asciiTheme="minorHAnsi" w:hAnsiTheme="minorHAnsi" w:cs="Calibri Light"/>
          <w:sz w:val="24"/>
          <w:szCs w:val="24"/>
        </w:rPr>
        <w:t>druge naloge, potrebne za uresničitev programa šole.</w:t>
      </w:r>
    </w:p>
    <w:p w:rsidR="00140EE1" w:rsidRPr="007C46A4" w:rsidRDefault="00140EE1" w:rsidP="00140EE1">
      <w:pPr>
        <w:pStyle w:val="Odstavekseznama"/>
        <w:spacing w:line="276" w:lineRule="auto"/>
        <w:ind w:left="720"/>
        <w:contextualSpacing/>
        <w:rPr>
          <w:rFonts w:asciiTheme="minorHAnsi" w:hAnsiTheme="minorHAnsi" w:cs="Calibri Light"/>
          <w:sz w:val="24"/>
          <w:szCs w:val="24"/>
        </w:rPr>
      </w:pPr>
    </w:p>
    <w:p w:rsidR="00140EE1" w:rsidRPr="007C46A4" w:rsidRDefault="00140EE1" w:rsidP="00140EE1">
      <w:pPr>
        <w:rPr>
          <w:rFonts w:asciiTheme="minorHAnsi" w:hAnsiTheme="minorHAnsi" w:cs="Calibri Light"/>
          <w:sz w:val="24"/>
          <w:szCs w:val="24"/>
        </w:rPr>
      </w:pPr>
      <w:r w:rsidRPr="007C46A4">
        <w:rPr>
          <w:rFonts w:asciiTheme="minorHAnsi" w:hAnsiTheme="minorHAnsi" w:cs="Calibri Light"/>
          <w:sz w:val="24"/>
          <w:szCs w:val="24"/>
        </w:rPr>
        <w:t xml:space="preserve"> Razvojni in prednostni cilji v tem šolskem letu bodo:</w:t>
      </w:r>
    </w:p>
    <w:p w:rsidR="00140EE1" w:rsidRPr="007C46A4" w:rsidRDefault="00140EE1" w:rsidP="00140EE1">
      <w:pPr>
        <w:rPr>
          <w:rFonts w:asciiTheme="minorHAnsi" w:hAnsiTheme="minorHAnsi" w:cs="Calibri Light"/>
          <w:sz w:val="24"/>
          <w:szCs w:val="24"/>
        </w:rPr>
      </w:pPr>
    </w:p>
    <w:p w:rsidR="00140EE1" w:rsidRPr="007C46A4" w:rsidRDefault="00140EE1" w:rsidP="00140EE1">
      <w:pPr>
        <w:numPr>
          <w:ilvl w:val="0"/>
          <w:numId w:val="1"/>
        </w:numPr>
        <w:rPr>
          <w:rFonts w:asciiTheme="minorHAnsi" w:hAnsiTheme="minorHAnsi" w:cs="Calibri Light"/>
          <w:sz w:val="24"/>
          <w:szCs w:val="24"/>
        </w:rPr>
      </w:pPr>
      <w:r w:rsidRPr="007C46A4">
        <w:rPr>
          <w:rFonts w:asciiTheme="minorHAnsi" w:hAnsiTheme="minorHAnsi" w:cs="Calibri Light"/>
          <w:sz w:val="24"/>
          <w:szCs w:val="24"/>
        </w:rPr>
        <w:t>izboljšanje bralne pismenosti pri vseh predmetih in krepitev pravopisa,</w:t>
      </w:r>
    </w:p>
    <w:p w:rsidR="00140EE1" w:rsidRPr="007C46A4" w:rsidRDefault="005F20EB" w:rsidP="00140EE1">
      <w:pPr>
        <w:numPr>
          <w:ilvl w:val="0"/>
          <w:numId w:val="1"/>
        </w:numPr>
        <w:rPr>
          <w:rFonts w:asciiTheme="minorHAnsi" w:hAnsiTheme="minorHAnsi" w:cs="Calibri Light"/>
          <w:sz w:val="24"/>
          <w:szCs w:val="24"/>
        </w:rPr>
      </w:pPr>
      <w:r w:rsidRPr="007C46A4">
        <w:rPr>
          <w:rFonts w:asciiTheme="minorHAnsi" w:hAnsiTheme="minorHAnsi" w:cs="Calibri Light"/>
          <w:sz w:val="24"/>
          <w:szCs w:val="24"/>
        </w:rPr>
        <w:t>poudarjen</w:t>
      </w:r>
      <w:r w:rsidR="00140EE1" w:rsidRPr="007C46A4">
        <w:rPr>
          <w:rFonts w:asciiTheme="minorHAnsi" w:hAnsiTheme="minorHAnsi" w:cs="Calibri Light"/>
          <w:sz w:val="24"/>
          <w:szCs w:val="24"/>
        </w:rPr>
        <w:t xml:space="preserve"> pomen branja in bralne značke,</w:t>
      </w:r>
    </w:p>
    <w:p w:rsidR="00140EE1" w:rsidRPr="007C46A4" w:rsidRDefault="00140EE1" w:rsidP="00140EE1">
      <w:pPr>
        <w:numPr>
          <w:ilvl w:val="0"/>
          <w:numId w:val="1"/>
        </w:numPr>
        <w:rPr>
          <w:rFonts w:asciiTheme="minorHAnsi" w:hAnsiTheme="minorHAnsi" w:cs="Calibri Light"/>
          <w:sz w:val="24"/>
          <w:szCs w:val="24"/>
        </w:rPr>
      </w:pPr>
      <w:r w:rsidRPr="007C46A4">
        <w:rPr>
          <w:rFonts w:asciiTheme="minorHAnsi" w:hAnsiTheme="minorHAnsi" w:cs="Calibri Light"/>
          <w:sz w:val="24"/>
          <w:szCs w:val="24"/>
        </w:rPr>
        <w:t xml:space="preserve">izvajanje vzgojno-izobraževalnega procesa izven učilnic, </w:t>
      </w:r>
    </w:p>
    <w:p w:rsidR="00140EE1" w:rsidRPr="007C46A4" w:rsidRDefault="00140EE1" w:rsidP="00140EE1">
      <w:pPr>
        <w:numPr>
          <w:ilvl w:val="0"/>
          <w:numId w:val="1"/>
        </w:numPr>
        <w:rPr>
          <w:rFonts w:asciiTheme="minorHAnsi" w:hAnsiTheme="minorHAnsi" w:cs="Calibri Light"/>
          <w:sz w:val="24"/>
          <w:szCs w:val="24"/>
        </w:rPr>
      </w:pPr>
      <w:r w:rsidRPr="007C46A4">
        <w:rPr>
          <w:rFonts w:asciiTheme="minorHAnsi" w:hAnsiTheme="minorHAnsi" w:cs="Calibri Light"/>
          <w:sz w:val="24"/>
          <w:szCs w:val="24"/>
        </w:rPr>
        <w:t xml:space="preserve">sodelovanje v projektu </w:t>
      </w:r>
      <w:proofErr w:type="spellStart"/>
      <w:r w:rsidRPr="007C46A4">
        <w:rPr>
          <w:rFonts w:asciiTheme="minorHAnsi" w:hAnsiTheme="minorHAnsi" w:cs="Calibri Light"/>
          <w:sz w:val="24"/>
          <w:szCs w:val="24"/>
        </w:rPr>
        <w:t>RaP</w:t>
      </w:r>
      <w:proofErr w:type="spellEnd"/>
      <w:r w:rsidRPr="007C46A4">
        <w:rPr>
          <w:rFonts w:asciiTheme="minorHAnsi" w:hAnsiTheme="minorHAnsi" w:cs="Calibri Light"/>
          <w:sz w:val="24"/>
          <w:szCs w:val="24"/>
        </w:rPr>
        <w:t xml:space="preserve">, </w:t>
      </w:r>
    </w:p>
    <w:p w:rsidR="00140EE1" w:rsidRPr="007C46A4" w:rsidRDefault="00140EE1" w:rsidP="00140EE1">
      <w:pPr>
        <w:numPr>
          <w:ilvl w:val="0"/>
          <w:numId w:val="1"/>
        </w:numPr>
        <w:rPr>
          <w:rFonts w:asciiTheme="minorHAnsi" w:hAnsiTheme="minorHAnsi" w:cs="Calibri Light"/>
          <w:sz w:val="24"/>
          <w:szCs w:val="24"/>
        </w:rPr>
      </w:pPr>
      <w:r w:rsidRPr="007C46A4">
        <w:rPr>
          <w:rFonts w:asciiTheme="minorHAnsi" w:hAnsiTheme="minorHAnsi" w:cs="Calibri Light"/>
          <w:sz w:val="24"/>
          <w:szCs w:val="24"/>
        </w:rPr>
        <w:t>strokovno izpopolnjevanje vseh delavcev,</w:t>
      </w:r>
    </w:p>
    <w:p w:rsidR="00140EE1" w:rsidRPr="007C46A4" w:rsidRDefault="00140EE1" w:rsidP="00140EE1">
      <w:pPr>
        <w:numPr>
          <w:ilvl w:val="0"/>
          <w:numId w:val="1"/>
        </w:numPr>
        <w:rPr>
          <w:rFonts w:asciiTheme="minorHAnsi" w:hAnsiTheme="minorHAnsi" w:cs="Calibri Light"/>
          <w:sz w:val="24"/>
          <w:szCs w:val="24"/>
        </w:rPr>
      </w:pPr>
      <w:r w:rsidRPr="007C46A4">
        <w:rPr>
          <w:rFonts w:asciiTheme="minorHAnsi" w:hAnsiTheme="minorHAnsi" w:cs="Calibri Light"/>
          <w:sz w:val="24"/>
          <w:szCs w:val="24"/>
        </w:rPr>
        <w:t xml:space="preserve">izvajanje dejavnosti za ohranitev statusa, zdrave, kulturne in </w:t>
      </w:r>
      <w:proofErr w:type="spellStart"/>
      <w:r w:rsidRPr="007C46A4">
        <w:rPr>
          <w:rFonts w:asciiTheme="minorHAnsi" w:hAnsiTheme="minorHAnsi" w:cs="Calibri Light"/>
          <w:sz w:val="24"/>
          <w:szCs w:val="24"/>
        </w:rPr>
        <w:t>ekošole</w:t>
      </w:r>
      <w:proofErr w:type="spellEnd"/>
      <w:r w:rsidRPr="007C46A4">
        <w:rPr>
          <w:rFonts w:asciiTheme="minorHAnsi" w:hAnsiTheme="minorHAnsi" w:cs="Calibri Light"/>
          <w:sz w:val="24"/>
          <w:szCs w:val="24"/>
        </w:rPr>
        <w:t>,</w:t>
      </w:r>
    </w:p>
    <w:p w:rsidR="00140EE1" w:rsidRPr="007C46A4" w:rsidRDefault="00140EE1" w:rsidP="00140EE1">
      <w:pPr>
        <w:numPr>
          <w:ilvl w:val="0"/>
          <w:numId w:val="1"/>
        </w:numPr>
        <w:rPr>
          <w:rFonts w:asciiTheme="minorHAnsi" w:hAnsiTheme="minorHAnsi" w:cs="Calibri Light"/>
          <w:sz w:val="24"/>
          <w:szCs w:val="24"/>
        </w:rPr>
      </w:pPr>
      <w:r w:rsidRPr="007C46A4">
        <w:rPr>
          <w:rFonts w:asciiTheme="minorHAnsi" w:hAnsiTheme="minorHAnsi" w:cs="Calibri Light"/>
          <w:sz w:val="24"/>
          <w:szCs w:val="24"/>
        </w:rPr>
        <w:t xml:space="preserve">sodelovanje pri projektih </w:t>
      </w:r>
      <w:proofErr w:type="spellStart"/>
      <w:r w:rsidRPr="007C46A4">
        <w:rPr>
          <w:rFonts w:asciiTheme="minorHAnsi" w:hAnsiTheme="minorHAnsi" w:cs="Calibri Light"/>
          <w:sz w:val="24"/>
          <w:szCs w:val="24"/>
        </w:rPr>
        <w:t>Erasmus</w:t>
      </w:r>
      <w:proofErr w:type="spellEnd"/>
      <w:r w:rsidRPr="007C46A4">
        <w:rPr>
          <w:rFonts w:asciiTheme="minorHAnsi" w:hAnsiTheme="minorHAnsi" w:cs="Calibri Light"/>
          <w:sz w:val="24"/>
          <w:szCs w:val="24"/>
        </w:rPr>
        <w:t xml:space="preserve"> +, šola bere, samopostrežna malica …,</w:t>
      </w:r>
    </w:p>
    <w:p w:rsidR="00140EE1" w:rsidRPr="007C46A4" w:rsidRDefault="00140EE1" w:rsidP="00140EE1">
      <w:pPr>
        <w:numPr>
          <w:ilvl w:val="0"/>
          <w:numId w:val="1"/>
        </w:numPr>
        <w:rPr>
          <w:rFonts w:asciiTheme="minorHAnsi" w:hAnsiTheme="minorHAnsi" w:cs="Calibri Light"/>
          <w:sz w:val="24"/>
          <w:szCs w:val="24"/>
        </w:rPr>
      </w:pPr>
      <w:r w:rsidRPr="007C46A4">
        <w:rPr>
          <w:rFonts w:asciiTheme="minorHAnsi" w:hAnsiTheme="minorHAnsi" w:cs="Calibri Light"/>
          <w:sz w:val="24"/>
          <w:szCs w:val="24"/>
        </w:rPr>
        <w:t>vzgoja za trajnostni razvoj,</w:t>
      </w:r>
    </w:p>
    <w:p w:rsidR="00140EE1" w:rsidRPr="007C46A4" w:rsidRDefault="00140EE1" w:rsidP="00140EE1">
      <w:pPr>
        <w:numPr>
          <w:ilvl w:val="0"/>
          <w:numId w:val="1"/>
        </w:numPr>
        <w:rPr>
          <w:rFonts w:asciiTheme="minorHAnsi" w:hAnsiTheme="minorHAnsi" w:cs="Calibri Light"/>
          <w:sz w:val="24"/>
          <w:szCs w:val="24"/>
        </w:rPr>
      </w:pPr>
      <w:r w:rsidRPr="007C46A4">
        <w:rPr>
          <w:rFonts w:asciiTheme="minorHAnsi" w:hAnsiTheme="minorHAnsi" w:cs="Calibri Light"/>
          <w:sz w:val="24"/>
          <w:szCs w:val="24"/>
        </w:rPr>
        <w:t xml:space="preserve">skrb za učence z učnimi težavami, </w:t>
      </w:r>
    </w:p>
    <w:p w:rsidR="00140EE1" w:rsidRPr="007C46A4" w:rsidRDefault="00140EE1" w:rsidP="00140EE1">
      <w:pPr>
        <w:numPr>
          <w:ilvl w:val="0"/>
          <w:numId w:val="1"/>
        </w:numPr>
        <w:rPr>
          <w:rFonts w:asciiTheme="minorHAnsi" w:hAnsiTheme="minorHAnsi" w:cs="Calibri Light"/>
          <w:sz w:val="24"/>
          <w:szCs w:val="24"/>
        </w:rPr>
      </w:pPr>
      <w:r w:rsidRPr="007C46A4">
        <w:rPr>
          <w:rFonts w:asciiTheme="minorHAnsi" w:hAnsiTheme="minorHAnsi" w:cs="Calibri Light"/>
          <w:sz w:val="24"/>
          <w:szCs w:val="24"/>
        </w:rPr>
        <w:t>učinkovito in raznoliko delo z nadarjenimi.</w:t>
      </w:r>
    </w:p>
    <w:p w:rsidR="00140EE1" w:rsidRPr="007C46A4" w:rsidRDefault="00140EE1" w:rsidP="00140EE1">
      <w:pPr>
        <w:rPr>
          <w:rFonts w:asciiTheme="minorHAnsi" w:hAnsiTheme="minorHAnsi" w:cs="Calibri Light"/>
          <w:sz w:val="24"/>
          <w:szCs w:val="24"/>
        </w:rPr>
      </w:pPr>
    </w:p>
    <w:p w:rsidR="00140EE1" w:rsidRPr="007C46A4" w:rsidRDefault="00140EE1" w:rsidP="00140EE1">
      <w:pPr>
        <w:rPr>
          <w:rFonts w:asciiTheme="minorHAnsi" w:hAnsiTheme="minorHAnsi" w:cs="Calibri Light"/>
          <w:sz w:val="24"/>
          <w:szCs w:val="24"/>
        </w:rPr>
      </w:pPr>
      <w:r w:rsidRPr="007C46A4">
        <w:rPr>
          <w:rFonts w:asciiTheme="minorHAnsi" w:hAnsiTheme="minorHAnsi" w:cs="Calibri Light"/>
          <w:sz w:val="24"/>
          <w:szCs w:val="24"/>
        </w:rPr>
        <w:t>Planirane investicije:</w:t>
      </w:r>
    </w:p>
    <w:p w:rsidR="00140EE1" w:rsidRPr="007C46A4" w:rsidRDefault="00140EE1" w:rsidP="00140EE1">
      <w:pPr>
        <w:rPr>
          <w:rFonts w:asciiTheme="minorHAnsi" w:hAnsiTheme="minorHAnsi" w:cs="Calibri Light"/>
          <w:sz w:val="24"/>
          <w:szCs w:val="24"/>
        </w:rPr>
      </w:pPr>
    </w:p>
    <w:p w:rsidR="00140EE1" w:rsidRPr="007C46A4" w:rsidRDefault="00140EE1" w:rsidP="00140EE1">
      <w:pPr>
        <w:numPr>
          <w:ilvl w:val="0"/>
          <w:numId w:val="1"/>
        </w:numPr>
        <w:rPr>
          <w:rFonts w:asciiTheme="minorHAnsi" w:hAnsiTheme="minorHAnsi" w:cs="Calibri Light"/>
          <w:sz w:val="24"/>
          <w:szCs w:val="24"/>
        </w:rPr>
      </w:pPr>
      <w:r w:rsidRPr="007C46A4">
        <w:rPr>
          <w:rFonts w:asciiTheme="minorHAnsi" w:hAnsiTheme="minorHAnsi" w:cs="Calibri Light"/>
          <w:sz w:val="24"/>
          <w:szCs w:val="24"/>
        </w:rPr>
        <w:t>ureditev nekaterih učilnic in sanitarij v PŠ Čemšenik,</w:t>
      </w:r>
    </w:p>
    <w:p w:rsidR="00140EE1" w:rsidRPr="007C46A4" w:rsidRDefault="00140EE1" w:rsidP="00140EE1">
      <w:pPr>
        <w:numPr>
          <w:ilvl w:val="0"/>
          <w:numId w:val="1"/>
        </w:numPr>
        <w:rPr>
          <w:rFonts w:asciiTheme="minorHAnsi" w:hAnsiTheme="minorHAnsi" w:cs="Calibri Light"/>
          <w:sz w:val="24"/>
          <w:szCs w:val="24"/>
        </w:rPr>
      </w:pPr>
      <w:r w:rsidRPr="007C46A4">
        <w:rPr>
          <w:rFonts w:asciiTheme="minorHAnsi" w:hAnsiTheme="minorHAnsi" w:cs="Calibri Light"/>
          <w:sz w:val="24"/>
          <w:szCs w:val="24"/>
        </w:rPr>
        <w:t>obnova stopnišča v PŠ Čemšenik,</w:t>
      </w:r>
    </w:p>
    <w:p w:rsidR="00140EE1" w:rsidRPr="007C46A4" w:rsidRDefault="00140EE1" w:rsidP="00140EE1">
      <w:pPr>
        <w:numPr>
          <w:ilvl w:val="0"/>
          <w:numId w:val="1"/>
        </w:numPr>
        <w:rPr>
          <w:rFonts w:asciiTheme="minorHAnsi" w:hAnsiTheme="minorHAnsi" w:cs="Calibri Light"/>
          <w:sz w:val="24"/>
          <w:szCs w:val="24"/>
        </w:rPr>
      </w:pPr>
      <w:r w:rsidRPr="007C46A4">
        <w:rPr>
          <w:rFonts w:asciiTheme="minorHAnsi" w:hAnsiTheme="minorHAnsi" w:cs="Calibri Light"/>
          <w:sz w:val="24"/>
          <w:szCs w:val="24"/>
        </w:rPr>
        <w:t>obnova električne napeljave v PŠ Čemšenik,</w:t>
      </w:r>
    </w:p>
    <w:p w:rsidR="00140EE1" w:rsidRPr="007C46A4" w:rsidRDefault="00140EE1" w:rsidP="00140EE1">
      <w:pPr>
        <w:numPr>
          <w:ilvl w:val="0"/>
          <w:numId w:val="1"/>
        </w:numPr>
        <w:rPr>
          <w:rFonts w:asciiTheme="minorHAnsi" w:hAnsiTheme="minorHAnsi" w:cs="Calibri Light"/>
          <w:sz w:val="24"/>
          <w:szCs w:val="24"/>
        </w:rPr>
      </w:pPr>
      <w:r w:rsidRPr="007C46A4">
        <w:rPr>
          <w:rFonts w:asciiTheme="minorHAnsi" w:hAnsiTheme="minorHAnsi" w:cs="Calibri Light"/>
          <w:sz w:val="24"/>
          <w:szCs w:val="24"/>
        </w:rPr>
        <w:t>v mesecu novembru se bomo prijavili v program Las za pridobitev finančnih sredstev za ureditev zunanjega dvorišča,</w:t>
      </w:r>
    </w:p>
    <w:p w:rsidR="00140EE1" w:rsidRPr="007C46A4" w:rsidRDefault="00140EE1" w:rsidP="00140EE1">
      <w:pPr>
        <w:numPr>
          <w:ilvl w:val="0"/>
          <w:numId w:val="1"/>
        </w:numPr>
        <w:rPr>
          <w:rFonts w:asciiTheme="minorHAnsi" w:hAnsiTheme="minorHAnsi" w:cs="Calibri Light"/>
          <w:sz w:val="24"/>
          <w:szCs w:val="24"/>
        </w:rPr>
      </w:pPr>
      <w:r w:rsidRPr="007C46A4">
        <w:rPr>
          <w:rFonts w:asciiTheme="minorHAnsi" w:hAnsiTheme="minorHAnsi" w:cs="Calibri Light"/>
          <w:sz w:val="24"/>
          <w:szCs w:val="24"/>
        </w:rPr>
        <w:t>dokončanje sanacije učilnice 2</w:t>
      </w:r>
      <w:r w:rsidR="005F20EB" w:rsidRPr="007C46A4">
        <w:rPr>
          <w:rFonts w:asciiTheme="minorHAnsi" w:hAnsiTheme="minorHAnsi" w:cs="Calibri Light"/>
          <w:sz w:val="24"/>
          <w:szCs w:val="24"/>
        </w:rPr>
        <w:t xml:space="preserve"> </w:t>
      </w:r>
      <w:r w:rsidRPr="007C46A4">
        <w:rPr>
          <w:rFonts w:asciiTheme="minorHAnsi" w:hAnsiTheme="minorHAnsi" w:cs="Calibri Light"/>
          <w:sz w:val="24"/>
          <w:szCs w:val="24"/>
        </w:rPr>
        <w:t>.a razreda,</w:t>
      </w:r>
    </w:p>
    <w:p w:rsidR="00140EE1" w:rsidRPr="007C46A4" w:rsidRDefault="00140EE1" w:rsidP="00140EE1">
      <w:pPr>
        <w:numPr>
          <w:ilvl w:val="0"/>
          <w:numId w:val="1"/>
        </w:numPr>
        <w:rPr>
          <w:rFonts w:asciiTheme="minorHAnsi" w:hAnsiTheme="minorHAnsi" w:cs="Calibri Light"/>
          <w:sz w:val="24"/>
          <w:szCs w:val="24"/>
        </w:rPr>
      </w:pPr>
      <w:r w:rsidRPr="007C46A4">
        <w:rPr>
          <w:rFonts w:asciiTheme="minorHAnsi" w:hAnsiTheme="minorHAnsi" w:cs="Calibri Light"/>
          <w:sz w:val="24"/>
          <w:szCs w:val="24"/>
        </w:rPr>
        <w:t>ureditev oken z žaluzijami v knjižnici,</w:t>
      </w:r>
    </w:p>
    <w:p w:rsidR="00140EE1" w:rsidRPr="007C46A4" w:rsidRDefault="00140EE1" w:rsidP="00140EE1">
      <w:pPr>
        <w:numPr>
          <w:ilvl w:val="0"/>
          <w:numId w:val="1"/>
        </w:numPr>
        <w:rPr>
          <w:rFonts w:asciiTheme="minorHAnsi" w:hAnsiTheme="minorHAnsi" w:cs="Calibri Light"/>
          <w:sz w:val="24"/>
          <w:szCs w:val="24"/>
        </w:rPr>
      </w:pPr>
      <w:r w:rsidRPr="007C46A4">
        <w:rPr>
          <w:rFonts w:asciiTheme="minorHAnsi" w:hAnsiTheme="minorHAnsi" w:cs="Calibri Light"/>
          <w:sz w:val="24"/>
          <w:szCs w:val="24"/>
        </w:rPr>
        <w:t xml:space="preserve">nadaljevanje z urejanjem kotičkov na šoli ter uvajanje vzgojno-izobraževalnega dela izven učilnic, aktivno preživljanje prostega časa učencev v šoli, </w:t>
      </w:r>
    </w:p>
    <w:p w:rsidR="00140EE1" w:rsidRPr="007C46A4" w:rsidRDefault="00140EE1" w:rsidP="00140EE1">
      <w:pPr>
        <w:numPr>
          <w:ilvl w:val="0"/>
          <w:numId w:val="1"/>
        </w:numPr>
        <w:rPr>
          <w:rFonts w:asciiTheme="minorHAnsi" w:hAnsiTheme="minorHAnsi" w:cs="Calibri Light"/>
          <w:sz w:val="24"/>
          <w:szCs w:val="24"/>
        </w:rPr>
      </w:pPr>
      <w:r w:rsidRPr="007C46A4">
        <w:rPr>
          <w:rFonts w:asciiTheme="minorHAnsi" w:hAnsiTheme="minorHAnsi" w:cs="Calibri Light"/>
          <w:sz w:val="24"/>
          <w:szCs w:val="24"/>
        </w:rPr>
        <w:lastRenderedPageBreak/>
        <w:t>sprotna redna dela na vseh treh lokacijah.</w:t>
      </w:r>
    </w:p>
    <w:p w:rsidR="00140EE1" w:rsidRPr="007C46A4" w:rsidRDefault="00140EE1" w:rsidP="00140EE1">
      <w:pPr>
        <w:ind w:left="360"/>
        <w:rPr>
          <w:rFonts w:asciiTheme="minorHAnsi" w:hAnsiTheme="minorHAnsi" w:cs="Calibri Light"/>
          <w:sz w:val="24"/>
          <w:szCs w:val="24"/>
        </w:rPr>
      </w:pPr>
    </w:p>
    <w:p w:rsidR="00140EE1" w:rsidRPr="007C46A4" w:rsidRDefault="00140EE1" w:rsidP="00140EE1">
      <w:pPr>
        <w:rPr>
          <w:rFonts w:asciiTheme="minorHAnsi" w:hAnsiTheme="minorHAnsi" w:cs="Calibri Light"/>
          <w:sz w:val="24"/>
          <w:szCs w:val="24"/>
        </w:rPr>
      </w:pPr>
      <w:r w:rsidRPr="007C46A4">
        <w:rPr>
          <w:rFonts w:asciiTheme="minorHAnsi" w:hAnsiTheme="minorHAnsi" w:cs="Calibri Light"/>
          <w:sz w:val="24"/>
          <w:szCs w:val="24"/>
        </w:rPr>
        <w:t>Obseg in vsebina VIZ:</w:t>
      </w:r>
    </w:p>
    <w:p w:rsidR="00140EE1" w:rsidRPr="007C46A4" w:rsidRDefault="00140EE1" w:rsidP="00140EE1">
      <w:pPr>
        <w:rPr>
          <w:rFonts w:asciiTheme="minorHAnsi" w:hAnsiTheme="minorHAnsi" w:cs="Calibri Light"/>
          <w:sz w:val="24"/>
          <w:szCs w:val="24"/>
        </w:rPr>
      </w:pPr>
    </w:p>
    <w:p w:rsidR="00140EE1" w:rsidRPr="007C46A4" w:rsidRDefault="00140EE1" w:rsidP="00140EE1">
      <w:pPr>
        <w:numPr>
          <w:ilvl w:val="0"/>
          <w:numId w:val="1"/>
        </w:numPr>
        <w:rPr>
          <w:rFonts w:asciiTheme="minorHAnsi" w:hAnsiTheme="minorHAnsi" w:cs="Calibri Light"/>
          <w:sz w:val="24"/>
          <w:szCs w:val="24"/>
        </w:rPr>
      </w:pPr>
      <w:r w:rsidRPr="007C46A4">
        <w:rPr>
          <w:rFonts w:asciiTheme="minorHAnsi" w:hAnsiTheme="minorHAnsi" w:cs="Calibri Light"/>
          <w:sz w:val="24"/>
          <w:szCs w:val="24"/>
        </w:rPr>
        <w:t>obvezen učni program,</w:t>
      </w:r>
    </w:p>
    <w:p w:rsidR="00140EE1" w:rsidRPr="007C46A4" w:rsidRDefault="00140EE1" w:rsidP="00140EE1">
      <w:pPr>
        <w:numPr>
          <w:ilvl w:val="0"/>
          <w:numId w:val="1"/>
        </w:numPr>
        <w:rPr>
          <w:rFonts w:asciiTheme="minorHAnsi" w:hAnsiTheme="minorHAnsi" w:cs="Calibri Light"/>
          <w:sz w:val="24"/>
          <w:szCs w:val="24"/>
        </w:rPr>
      </w:pPr>
      <w:r w:rsidRPr="007C46A4">
        <w:rPr>
          <w:rFonts w:asciiTheme="minorHAnsi" w:hAnsiTheme="minorHAnsi" w:cs="Calibri Light"/>
          <w:sz w:val="24"/>
          <w:szCs w:val="24"/>
        </w:rPr>
        <w:t xml:space="preserve">razširjen program </w:t>
      </w:r>
      <w:proofErr w:type="spellStart"/>
      <w:r w:rsidRPr="007C46A4">
        <w:rPr>
          <w:rFonts w:asciiTheme="minorHAnsi" w:hAnsiTheme="minorHAnsi" w:cs="Calibri Light"/>
          <w:sz w:val="24"/>
          <w:szCs w:val="24"/>
        </w:rPr>
        <w:t>RaP</w:t>
      </w:r>
      <w:proofErr w:type="spellEnd"/>
      <w:r w:rsidRPr="007C46A4">
        <w:rPr>
          <w:rFonts w:asciiTheme="minorHAnsi" w:hAnsiTheme="minorHAnsi" w:cs="Calibri Light"/>
          <w:sz w:val="24"/>
          <w:szCs w:val="24"/>
        </w:rPr>
        <w:t>,</w:t>
      </w:r>
    </w:p>
    <w:p w:rsidR="00140EE1" w:rsidRPr="007C46A4" w:rsidRDefault="00140EE1" w:rsidP="00140EE1">
      <w:pPr>
        <w:numPr>
          <w:ilvl w:val="0"/>
          <w:numId w:val="1"/>
        </w:numPr>
        <w:rPr>
          <w:rFonts w:asciiTheme="minorHAnsi" w:hAnsiTheme="minorHAnsi" w:cs="Calibri Light"/>
          <w:sz w:val="24"/>
          <w:szCs w:val="24"/>
        </w:rPr>
      </w:pPr>
      <w:r w:rsidRPr="007C46A4">
        <w:rPr>
          <w:rFonts w:asciiTheme="minorHAnsi" w:hAnsiTheme="minorHAnsi" w:cs="Calibri Light"/>
          <w:sz w:val="24"/>
          <w:szCs w:val="24"/>
        </w:rPr>
        <w:t>nadstandardni program (CŠOD, tečaji plavanja, smučanja),</w:t>
      </w:r>
    </w:p>
    <w:p w:rsidR="00140EE1" w:rsidRPr="007C46A4" w:rsidRDefault="005F20EB" w:rsidP="00140EE1">
      <w:pPr>
        <w:numPr>
          <w:ilvl w:val="0"/>
          <w:numId w:val="1"/>
        </w:numPr>
        <w:rPr>
          <w:rFonts w:asciiTheme="minorHAnsi" w:hAnsiTheme="minorHAnsi" w:cs="Calibri Light"/>
          <w:sz w:val="24"/>
          <w:szCs w:val="24"/>
        </w:rPr>
      </w:pPr>
      <w:r w:rsidRPr="007C46A4">
        <w:rPr>
          <w:rFonts w:asciiTheme="minorHAnsi" w:hAnsiTheme="minorHAnsi" w:cs="Calibri Light"/>
          <w:sz w:val="24"/>
          <w:szCs w:val="24"/>
        </w:rPr>
        <w:t>nadaljevali bomo tudi s</w:t>
      </w:r>
      <w:r w:rsidR="00140EE1" w:rsidRPr="007C46A4">
        <w:rPr>
          <w:rFonts w:asciiTheme="minorHAnsi" w:hAnsiTheme="minorHAnsi" w:cs="Calibri Light"/>
          <w:sz w:val="24"/>
          <w:szCs w:val="24"/>
        </w:rPr>
        <w:t xml:space="preserve"> kolesarskim tečajem, učenci se bodo udeleževali različnih tekmovanj, natečajev, pevskih revij, na PŠ Podkum bomo imeli na novo čebelarski krožek (v mesecu maju 2020 bomo na šoli gostili tekmovanje mladih čebelarjev).</w:t>
      </w:r>
    </w:p>
    <w:p w:rsidR="00140EE1" w:rsidRPr="007C46A4" w:rsidRDefault="00140EE1" w:rsidP="00140EE1">
      <w:pPr>
        <w:ind w:left="360"/>
        <w:rPr>
          <w:rFonts w:asciiTheme="minorHAnsi" w:hAnsiTheme="minorHAnsi" w:cs="Calibri Light"/>
          <w:sz w:val="24"/>
          <w:szCs w:val="24"/>
        </w:rPr>
      </w:pPr>
    </w:p>
    <w:p w:rsidR="00140EE1" w:rsidRPr="007C46A4" w:rsidRDefault="00140EE1" w:rsidP="00140EE1">
      <w:pPr>
        <w:ind w:left="360"/>
        <w:rPr>
          <w:rFonts w:asciiTheme="minorHAnsi" w:hAnsiTheme="minorHAnsi" w:cs="Calibri Light"/>
          <w:sz w:val="24"/>
          <w:szCs w:val="24"/>
        </w:rPr>
      </w:pPr>
      <w:r w:rsidRPr="007C46A4">
        <w:rPr>
          <w:rFonts w:asciiTheme="minorHAnsi" w:hAnsiTheme="minorHAnsi" w:cs="Calibri Light"/>
          <w:sz w:val="24"/>
          <w:szCs w:val="24"/>
        </w:rPr>
        <w:t xml:space="preserve">Po predstavitvi so člani imeli nekaj vprašanj, ki pa so se že navezovala na </w:t>
      </w:r>
      <w:r w:rsidR="005F20EB" w:rsidRPr="007C46A4">
        <w:rPr>
          <w:rFonts w:asciiTheme="minorHAnsi" w:hAnsiTheme="minorHAnsi" w:cs="Calibri Light"/>
          <w:sz w:val="24"/>
          <w:szCs w:val="24"/>
        </w:rPr>
        <w:t>zadnjo točko</w:t>
      </w:r>
      <w:r w:rsidRPr="007C46A4">
        <w:rPr>
          <w:rFonts w:asciiTheme="minorHAnsi" w:hAnsiTheme="minorHAnsi" w:cs="Calibri Light"/>
          <w:sz w:val="24"/>
          <w:szCs w:val="24"/>
        </w:rPr>
        <w:t>. Izrečeno je bilo tudi, da se vidi, da je šola dejavna.</w:t>
      </w:r>
    </w:p>
    <w:p w:rsidR="00140EE1" w:rsidRPr="007C46A4" w:rsidRDefault="00140EE1" w:rsidP="00140EE1">
      <w:pPr>
        <w:ind w:left="360"/>
        <w:rPr>
          <w:rFonts w:asciiTheme="minorHAnsi" w:hAnsiTheme="minorHAnsi" w:cs="Calibri Light"/>
          <w:sz w:val="24"/>
          <w:szCs w:val="24"/>
        </w:rPr>
      </w:pPr>
      <w:r w:rsidRPr="007C46A4">
        <w:rPr>
          <w:rFonts w:asciiTheme="minorHAnsi" w:hAnsiTheme="minorHAnsi" w:cs="Calibri Light"/>
          <w:sz w:val="24"/>
          <w:szCs w:val="24"/>
        </w:rPr>
        <w:t xml:space="preserve"> </w:t>
      </w:r>
    </w:p>
    <w:p w:rsidR="00140EE1" w:rsidRPr="007C46A4" w:rsidRDefault="00140EE1" w:rsidP="00140EE1">
      <w:pPr>
        <w:ind w:left="360"/>
        <w:rPr>
          <w:rFonts w:asciiTheme="minorHAnsi" w:eastAsia="Arial Unicode MS" w:hAnsiTheme="minorHAnsi" w:cs="Arial Unicode MS"/>
          <w:b/>
          <w:sz w:val="24"/>
          <w:szCs w:val="24"/>
        </w:rPr>
      </w:pPr>
      <w:r w:rsidRPr="007C46A4">
        <w:rPr>
          <w:rFonts w:asciiTheme="minorHAnsi" w:eastAsia="Arial Unicode MS" w:hAnsiTheme="minorHAnsi" w:cs="Arial Unicode MS"/>
          <w:b/>
          <w:sz w:val="24"/>
          <w:szCs w:val="24"/>
        </w:rPr>
        <w:t>SKLEP:</w:t>
      </w:r>
      <w:r w:rsidRPr="007C46A4">
        <w:rPr>
          <w:rFonts w:asciiTheme="minorHAnsi" w:eastAsia="Arial Unicode MS" w:hAnsiTheme="minorHAnsi" w:cs="Arial Unicode MS"/>
          <w:sz w:val="24"/>
          <w:szCs w:val="24"/>
        </w:rPr>
        <w:t xml:space="preserve"> </w:t>
      </w:r>
      <w:r w:rsidRPr="007C46A4">
        <w:rPr>
          <w:rFonts w:asciiTheme="minorHAnsi" w:eastAsia="Arial Unicode MS" w:hAnsiTheme="minorHAnsi" w:cs="Arial Unicode MS"/>
          <w:b/>
          <w:sz w:val="24"/>
          <w:szCs w:val="24"/>
        </w:rPr>
        <w:t>LETNI DELOVNI NAČRT za šolsko leto 2019/2020 je bil potrjen in sprejet.</w:t>
      </w:r>
    </w:p>
    <w:p w:rsidR="00140EE1" w:rsidRPr="007C46A4" w:rsidRDefault="00140EE1" w:rsidP="00140EE1">
      <w:pPr>
        <w:rPr>
          <w:rFonts w:asciiTheme="minorHAnsi" w:hAnsiTheme="minorHAnsi" w:cs="Calibri Light"/>
          <w:sz w:val="24"/>
          <w:szCs w:val="24"/>
        </w:rPr>
      </w:pPr>
    </w:p>
    <w:p w:rsidR="00140EE1" w:rsidRPr="007C46A4" w:rsidRDefault="005F20EB" w:rsidP="005F20EB">
      <w:pPr>
        <w:rPr>
          <w:rFonts w:asciiTheme="minorHAnsi" w:eastAsia="Arial Unicode MS" w:hAnsiTheme="minorHAnsi" w:cs="Arial Unicode MS"/>
          <w:b/>
          <w:sz w:val="24"/>
          <w:szCs w:val="24"/>
        </w:rPr>
      </w:pPr>
      <w:r w:rsidRPr="007C46A4">
        <w:rPr>
          <w:rFonts w:asciiTheme="minorHAnsi" w:eastAsia="Arial Unicode MS" w:hAnsiTheme="minorHAnsi" w:cs="Arial Unicode MS"/>
          <w:b/>
          <w:sz w:val="24"/>
          <w:szCs w:val="24"/>
        </w:rPr>
        <w:t xml:space="preserve">K 3.: </w:t>
      </w:r>
      <w:r w:rsidR="00140EE1" w:rsidRPr="007C46A4">
        <w:rPr>
          <w:rFonts w:asciiTheme="minorHAnsi" w:eastAsia="Arial Unicode MS" w:hAnsiTheme="minorHAnsi" w:cs="Arial Unicode MS"/>
          <w:b/>
          <w:sz w:val="24"/>
          <w:szCs w:val="24"/>
        </w:rPr>
        <w:t>Razno</w:t>
      </w:r>
    </w:p>
    <w:p w:rsidR="00140EE1" w:rsidRPr="007C46A4" w:rsidRDefault="00140EE1" w:rsidP="00140EE1">
      <w:pPr>
        <w:ind w:left="360"/>
        <w:rPr>
          <w:rFonts w:asciiTheme="minorHAnsi" w:eastAsia="Arial Unicode MS" w:hAnsiTheme="minorHAnsi" w:cs="Arial Unicode MS"/>
          <w:b/>
          <w:sz w:val="24"/>
          <w:szCs w:val="24"/>
        </w:rPr>
      </w:pPr>
    </w:p>
    <w:p w:rsidR="00140EE1" w:rsidRPr="007C46A4" w:rsidRDefault="00140EE1" w:rsidP="00140EE1">
      <w:pPr>
        <w:numPr>
          <w:ilvl w:val="0"/>
          <w:numId w:val="1"/>
        </w:numPr>
        <w:rPr>
          <w:rFonts w:asciiTheme="minorHAnsi" w:eastAsia="Arial Unicode MS" w:hAnsiTheme="minorHAnsi" w:cs="Arial Unicode MS"/>
          <w:sz w:val="24"/>
          <w:szCs w:val="24"/>
        </w:rPr>
      </w:pPr>
      <w:r w:rsidRPr="007C46A4">
        <w:rPr>
          <w:rFonts w:asciiTheme="minorHAnsi" w:eastAsia="Arial Unicode MS" w:hAnsiTheme="minorHAnsi" w:cs="Arial Unicode MS"/>
          <w:sz w:val="24"/>
          <w:szCs w:val="24"/>
        </w:rPr>
        <w:t>Vzgojni načrt in pravila šolskega reda so v zaključni fazi prenavljanja. Z obema dokumentoma so bili seznanjeni učitelji, učenci na urah oddelčnih skupnosti, s pravili in vzgojnim načrtom bo seznanjen tudi svet staršev.</w:t>
      </w:r>
    </w:p>
    <w:p w:rsidR="00140EE1" w:rsidRPr="007C46A4" w:rsidRDefault="00140EE1" w:rsidP="00140EE1">
      <w:pPr>
        <w:ind w:left="360"/>
        <w:rPr>
          <w:rFonts w:asciiTheme="minorHAnsi" w:eastAsia="Arial Unicode MS" w:hAnsiTheme="minorHAnsi" w:cs="Arial Unicode MS"/>
          <w:sz w:val="24"/>
          <w:szCs w:val="24"/>
        </w:rPr>
      </w:pPr>
      <w:r w:rsidRPr="007C46A4">
        <w:rPr>
          <w:rFonts w:asciiTheme="minorHAnsi" w:eastAsia="Arial Unicode MS" w:hAnsiTheme="minorHAnsi" w:cs="Arial Unicode MS"/>
          <w:sz w:val="24"/>
          <w:szCs w:val="24"/>
        </w:rPr>
        <w:t>Člani sveta šole bodo oba dokumenta dobili v potrditev na korespondenčni seji.</w:t>
      </w:r>
    </w:p>
    <w:p w:rsidR="00140EE1" w:rsidRPr="007C46A4" w:rsidRDefault="00140EE1" w:rsidP="00140EE1">
      <w:pPr>
        <w:numPr>
          <w:ilvl w:val="0"/>
          <w:numId w:val="1"/>
        </w:numPr>
        <w:rPr>
          <w:rFonts w:asciiTheme="minorHAnsi" w:eastAsia="Arial Unicode MS" w:hAnsiTheme="minorHAnsi" w:cs="Arial Unicode MS"/>
          <w:sz w:val="24"/>
          <w:szCs w:val="24"/>
        </w:rPr>
      </w:pPr>
      <w:r w:rsidRPr="007C46A4">
        <w:rPr>
          <w:rFonts w:asciiTheme="minorHAnsi" w:eastAsia="Arial Unicode MS" w:hAnsiTheme="minorHAnsi" w:cs="Arial Unicode MS"/>
          <w:sz w:val="24"/>
          <w:szCs w:val="24"/>
        </w:rPr>
        <w:t xml:space="preserve">Finančni načrt za leto 2019 je bil poslan v potrditev članom sveta šole, ki so ga korespondenčno potrdili. </w:t>
      </w:r>
    </w:p>
    <w:p w:rsidR="00140EE1" w:rsidRPr="007C46A4" w:rsidRDefault="002A7C27" w:rsidP="00140EE1">
      <w:pPr>
        <w:ind w:left="360"/>
        <w:rPr>
          <w:rFonts w:asciiTheme="minorHAnsi" w:eastAsia="Arial Unicode MS" w:hAnsiTheme="minorHAnsi" w:cs="Arial Unicode MS"/>
          <w:b/>
          <w:sz w:val="24"/>
          <w:szCs w:val="24"/>
        </w:rPr>
      </w:pPr>
      <w:r w:rsidRPr="007C46A4">
        <w:rPr>
          <w:rFonts w:asciiTheme="minorHAnsi" w:eastAsia="Arial Unicode MS" w:hAnsiTheme="minorHAnsi" w:cs="Arial Unicode MS"/>
          <w:b/>
          <w:sz w:val="24"/>
          <w:szCs w:val="24"/>
        </w:rPr>
        <w:t>SKLEP:  Člani s</w:t>
      </w:r>
      <w:r w:rsidR="00140EE1" w:rsidRPr="007C46A4">
        <w:rPr>
          <w:rFonts w:asciiTheme="minorHAnsi" w:eastAsia="Arial Unicode MS" w:hAnsiTheme="minorHAnsi" w:cs="Arial Unicode MS"/>
          <w:b/>
          <w:sz w:val="24"/>
          <w:szCs w:val="24"/>
        </w:rPr>
        <w:t xml:space="preserve">veta šole so korespondenčno potrdili finančni načrt za leto 2019. </w:t>
      </w:r>
    </w:p>
    <w:p w:rsidR="00140EE1" w:rsidRPr="007C46A4" w:rsidRDefault="00140EE1" w:rsidP="00140EE1">
      <w:pPr>
        <w:numPr>
          <w:ilvl w:val="0"/>
          <w:numId w:val="1"/>
        </w:numPr>
        <w:rPr>
          <w:rFonts w:asciiTheme="minorHAnsi" w:eastAsia="Arial Unicode MS" w:hAnsiTheme="minorHAnsi" w:cs="Arial Unicode MS"/>
          <w:b/>
          <w:sz w:val="24"/>
          <w:szCs w:val="24"/>
        </w:rPr>
      </w:pPr>
      <w:r w:rsidRPr="007C46A4">
        <w:rPr>
          <w:rFonts w:asciiTheme="minorHAnsi" w:eastAsia="Arial Unicode MS" w:hAnsiTheme="minorHAnsi" w:cs="Arial Unicode MS"/>
          <w:sz w:val="24"/>
          <w:szCs w:val="24"/>
        </w:rPr>
        <w:t>G. Benko je po elektronski pošti zastavil vprašanja, ki so bila vezana na finančni načrt. Ga. ravnateljica je na seji podala odgovore oz. obrazložitve.</w:t>
      </w:r>
    </w:p>
    <w:p w:rsidR="005F20EB" w:rsidRPr="007C46A4" w:rsidRDefault="00140EE1" w:rsidP="00140EE1">
      <w:pPr>
        <w:numPr>
          <w:ilvl w:val="0"/>
          <w:numId w:val="4"/>
        </w:numPr>
        <w:rPr>
          <w:rFonts w:asciiTheme="minorHAnsi" w:eastAsia="Arial Unicode MS" w:hAnsiTheme="minorHAnsi" w:cs="Arial Unicode MS"/>
          <w:b/>
          <w:sz w:val="24"/>
          <w:szCs w:val="24"/>
        </w:rPr>
      </w:pPr>
      <w:r w:rsidRPr="007C46A4">
        <w:rPr>
          <w:rFonts w:asciiTheme="minorHAnsi" w:eastAsia="Arial Unicode MS" w:hAnsiTheme="minorHAnsi" w:cs="Arial Unicode MS"/>
          <w:sz w:val="24"/>
          <w:szCs w:val="24"/>
        </w:rPr>
        <w:t xml:space="preserve">Ali je višina odpravnin zakonsko določena in zakaj je bil v preteklem letu ta znesek visok? </w:t>
      </w:r>
    </w:p>
    <w:p w:rsidR="00140EE1" w:rsidRPr="007C46A4" w:rsidRDefault="00140EE1" w:rsidP="005F20EB">
      <w:pPr>
        <w:ind w:left="720"/>
        <w:rPr>
          <w:rFonts w:asciiTheme="minorHAnsi" w:eastAsia="Arial Unicode MS" w:hAnsiTheme="minorHAnsi" w:cs="Arial Unicode MS"/>
          <w:b/>
          <w:sz w:val="24"/>
          <w:szCs w:val="24"/>
        </w:rPr>
      </w:pPr>
      <w:r w:rsidRPr="007C46A4">
        <w:rPr>
          <w:rFonts w:asciiTheme="minorHAnsi" w:eastAsia="Arial Unicode MS" w:hAnsiTheme="minorHAnsi" w:cs="Arial Unicode MS"/>
          <w:sz w:val="24"/>
          <w:szCs w:val="24"/>
        </w:rPr>
        <w:t xml:space="preserve">Odpravnine so zakonsko določene in so vezane na plačo. V prejšnjem letu pa se je upokojilo več delavk, med njimi tudi bivša ravnateljica. </w:t>
      </w:r>
    </w:p>
    <w:p w:rsidR="005F20EB" w:rsidRPr="007C46A4" w:rsidRDefault="00140EE1" w:rsidP="00140EE1">
      <w:pPr>
        <w:numPr>
          <w:ilvl w:val="0"/>
          <w:numId w:val="4"/>
        </w:numPr>
        <w:rPr>
          <w:rFonts w:asciiTheme="minorHAnsi" w:eastAsia="Arial Unicode MS" w:hAnsiTheme="minorHAnsi" w:cs="Arial Unicode MS"/>
          <w:b/>
          <w:sz w:val="24"/>
          <w:szCs w:val="24"/>
        </w:rPr>
      </w:pPr>
      <w:r w:rsidRPr="007C46A4">
        <w:rPr>
          <w:rFonts w:asciiTheme="minorHAnsi" w:eastAsia="Arial Unicode MS" w:hAnsiTheme="minorHAnsi" w:cs="Arial Unicode MS"/>
          <w:sz w:val="24"/>
          <w:szCs w:val="24"/>
        </w:rPr>
        <w:t xml:space="preserve">Zakaj je dobiček od najemnin telovadnice nižji kot preteklo leto? </w:t>
      </w:r>
    </w:p>
    <w:p w:rsidR="00140EE1" w:rsidRPr="007C46A4" w:rsidRDefault="00140EE1" w:rsidP="005F20EB">
      <w:pPr>
        <w:ind w:left="720"/>
        <w:rPr>
          <w:rFonts w:asciiTheme="minorHAnsi" w:eastAsia="Arial Unicode MS" w:hAnsiTheme="minorHAnsi" w:cs="Arial Unicode MS"/>
          <w:b/>
          <w:sz w:val="24"/>
          <w:szCs w:val="24"/>
        </w:rPr>
      </w:pPr>
      <w:r w:rsidRPr="007C46A4">
        <w:rPr>
          <w:rFonts w:asciiTheme="minorHAnsi" w:eastAsia="Arial Unicode MS" w:hAnsiTheme="minorHAnsi" w:cs="Arial Unicode MS"/>
          <w:sz w:val="24"/>
          <w:szCs w:val="24"/>
        </w:rPr>
        <w:t xml:space="preserve">Prejšnja leta smo med poletnimi počitnicami oddali telovadnico v najem Mladinskemu centru Zagorje, letos pa tega najema ni bilo. </w:t>
      </w:r>
    </w:p>
    <w:p w:rsidR="005F20EB" w:rsidRPr="007C46A4" w:rsidRDefault="00140EE1" w:rsidP="00140EE1">
      <w:pPr>
        <w:numPr>
          <w:ilvl w:val="0"/>
          <w:numId w:val="4"/>
        </w:numPr>
        <w:rPr>
          <w:rFonts w:asciiTheme="minorHAnsi" w:eastAsia="Arial Unicode MS" w:hAnsiTheme="minorHAnsi" w:cs="Arial Unicode MS"/>
          <w:b/>
          <w:sz w:val="24"/>
          <w:szCs w:val="24"/>
        </w:rPr>
      </w:pPr>
      <w:r w:rsidRPr="007C46A4">
        <w:rPr>
          <w:rFonts w:asciiTheme="minorHAnsi" w:eastAsia="Arial Unicode MS" w:hAnsiTheme="minorHAnsi" w:cs="Arial Unicode MS"/>
          <w:sz w:val="24"/>
          <w:szCs w:val="24"/>
        </w:rPr>
        <w:t xml:space="preserve">Zakaj so se povečali stroški pisarniškega materiala? </w:t>
      </w:r>
    </w:p>
    <w:p w:rsidR="00140EE1" w:rsidRPr="007C46A4" w:rsidRDefault="00140EE1" w:rsidP="005F20EB">
      <w:pPr>
        <w:ind w:left="720"/>
        <w:rPr>
          <w:rFonts w:asciiTheme="minorHAnsi" w:eastAsia="Arial Unicode MS" w:hAnsiTheme="minorHAnsi" w:cs="Arial Unicode MS"/>
          <w:b/>
          <w:sz w:val="24"/>
          <w:szCs w:val="24"/>
        </w:rPr>
      </w:pPr>
      <w:r w:rsidRPr="007C46A4">
        <w:rPr>
          <w:rFonts w:asciiTheme="minorHAnsi" w:eastAsia="Arial Unicode MS" w:hAnsiTheme="minorHAnsi" w:cs="Arial Unicode MS"/>
          <w:sz w:val="24"/>
          <w:szCs w:val="24"/>
        </w:rPr>
        <w:t xml:space="preserve">Glavni vzrok je povečanje cen pisarniškega materiala, imamo pa tudi zelo velike stroške zaradi porabe papirja. Odločili smo se, da bomo od sedaj naprej večino obvestil pošiljali preko elektronske pošte. </w:t>
      </w:r>
    </w:p>
    <w:p w:rsidR="00140EE1" w:rsidRPr="007C46A4" w:rsidRDefault="00140EE1" w:rsidP="00140EE1">
      <w:pPr>
        <w:numPr>
          <w:ilvl w:val="0"/>
          <w:numId w:val="1"/>
        </w:numPr>
        <w:rPr>
          <w:rFonts w:asciiTheme="minorHAnsi" w:eastAsia="Arial Unicode MS" w:hAnsiTheme="minorHAnsi" w:cs="Arial Unicode MS"/>
          <w:b/>
          <w:sz w:val="24"/>
          <w:szCs w:val="24"/>
        </w:rPr>
      </w:pPr>
      <w:r w:rsidRPr="007C46A4">
        <w:rPr>
          <w:rFonts w:asciiTheme="minorHAnsi" w:eastAsia="Arial Unicode MS" w:hAnsiTheme="minorHAnsi" w:cs="Arial Unicode MS"/>
          <w:sz w:val="24"/>
          <w:szCs w:val="24"/>
        </w:rPr>
        <w:t xml:space="preserve">Cene šolske telovadnice (cenik – priloga) ostajajo iste kot preteklo šolsko leto. </w:t>
      </w:r>
    </w:p>
    <w:p w:rsidR="00140EE1" w:rsidRPr="007C46A4" w:rsidRDefault="002A7C27" w:rsidP="00140EE1">
      <w:pPr>
        <w:ind w:left="360"/>
        <w:rPr>
          <w:rFonts w:asciiTheme="minorHAnsi" w:eastAsia="Arial Unicode MS" w:hAnsiTheme="minorHAnsi" w:cs="Arial Unicode MS"/>
          <w:b/>
          <w:sz w:val="24"/>
          <w:szCs w:val="24"/>
        </w:rPr>
      </w:pPr>
      <w:r w:rsidRPr="007C46A4">
        <w:rPr>
          <w:rFonts w:asciiTheme="minorHAnsi" w:eastAsia="Arial Unicode MS" w:hAnsiTheme="minorHAnsi" w:cs="Arial Unicode MS"/>
          <w:b/>
          <w:sz w:val="24"/>
          <w:szCs w:val="24"/>
        </w:rPr>
        <w:t>SKLEP: Člani s</w:t>
      </w:r>
      <w:r w:rsidR="00140EE1" w:rsidRPr="007C46A4">
        <w:rPr>
          <w:rFonts w:asciiTheme="minorHAnsi" w:eastAsia="Arial Unicode MS" w:hAnsiTheme="minorHAnsi" w:cs="Arial Unicode MS"/>
          <w:b/>
          <w:sz w:val="24"/>
          <w:szCs w:val="24"/>
        </w:rPr>
        <w:t xml:space="preserve">veta šole potrjujejo cene za najemnino šolske telovadnice za šolsko leto 2019/20. </w:t>
      </w:r>
    </w:p>
    <w:p w:rsidR="00140EE1" w:rsidRPr="007C46A4" w:rsidRDefault="00140EE1" w:rsidP="00140EE1">
      <w:pPr>
        <w:numPr>
          <w:ilvl w:val="0"/>
          <w:numId w:val="1"/>
        </w:numPr>
        <w:rPr>
          <w:rFonts w:asciiTheme="minorHAnsi" w:eastAsia="Arial Unicode MS" w:hAnsiTheme="minorHAnsi" w:cs="Arial Unicode MS"/>
          <w:sz w:val="24"/>
          <w:szCs w:val="24"/>
        </w:rPr>
      </w:pPr>
      <w:r w:rsidRPr="007C46A4">
        <w:rPr>
          <w:rFonts w:asciiTheme="minorHAnsi" w:eastAsia="Arial Unicode MS" w:hAnsiTheme="minorHAnsi" w:cs="Arial Unicode MS"/>
          <w:sz w:val="24"/>
          <w:szCs w:val="24"/>
        </w:rPr>
        <w:t xml:space="preserve">Član sveta je izpostavil temo o garderobnih omaricah in ključih. Ga. ravnateljica je glede ključev za garderobne omarice povedala, da bo vsem staršem poslala obvestilo o tem, da bodo garderobne omarice v tem šolskem letu odklenjene in učenci ne bodo imeli ključev. Dobili jih bodo le tisti učenci, katerih starši bodo to izrecno zahtevali. Za takšen ukrep smo se odločili zaradi pogostega izgubljanja ključev in kvarjenja ključavnic, kar za šolo </w:t>
      </w:r>
      <w:r w:rsidRPr="007C46A4">
        <w:rPr>
          <w:rFonts w:asciiTheme="minorHAnsi" w:eastAsia="Arial Unicode MS" w:hAnsiTheme="minorHAnsi" w:cs="Arial Unicode MS"/>
          <w:sz w:val="24"/>
          <w:szCs w:val="24"/>
        </w:rPr>
        <w:lastRenderedPageBreak/>
        <w:t>predstavlja zelo velik strošek. V naslednjem šolskem letu pa se bomo odločili za posodobitev sistema.</w:t>
      </w:r>
    </w:p>
    <w:p w:rsidR="00140EE1" w:rsidRPr="007C46A4" w:rsidRDefault="00140EE1" w:rsidP="00140EE1">
      <w:pPr>
        <w:numPr>
          <w:ilvl w:val="0"/>
          <w:numId w:val="1"/>
        </w:numPr>
        <w:rPr>
          <w:rFonts w:asciiTheme="minorHAnsi" w:eastAsia="Arial Unicode MS" w:hAnsiTheme="minorHAnsi" w:cs="Arial Unicode MS"/>
          <w:b/>
          <w:sz w:val="24"/>
          <w:szCs w:val="24"/>
        </w:rPr>
      </w:pPr>
      <w:r w:rsidRPr="007C46A4">
        <w:rPr>
          <w:rFonts w:asciiTheme="minorHAnsi" w:eastAsia="Arial Unicode MS" w:hAnsiTheme="minorHAnsi" w:cs="Arial Unicode MS"/>
          <w:sz w:val="24"/>
          <w:szCs w:val="24"/>
        </w:rPr>
        <w:t xml:space="preserve">Od Inšpektorata za šolstvo in šport so šole dobile okrožnico, kjer nas opozarjajo, da namestniki predstavnikov staršev posameznih oddelkov niso zakonsko določeni, razen če je to zapisano v odloku. Zato smo razmišljali o predlogu glede dopolnitve odloka o ustanovitvi zavoda v 23. členu. V primeru, da ni namestnikov, lahko prihaja do problemov pri sklepčnosti sveta staršev. Če pa namestnike imamo, pa niso nikjer določeni, pride do vprašanja veljavnosti sklepov. Člani sveta so se strinjali in zato sprejeli naslednji </w:t>
      </w:r>
    </w:p>
    <w:p w:rsidR="00140EE1" w:rsidRPr="007C46A4" w:rsidRDefault="00140EE1" w:rsidP="002A7C27">
      <w:pPr>
        <w:ind w:left="360"/>
        <w:rPr>
          <w:rFonts w:asciiTheme="minorHAnsi" w:eastAsia="Arial Unicode MS" w:hAnsiTheme="minorHAnsi" w:cs="Arial Unicode MS"/>
          <w:b/>
          <w:sz w:val="24"/>
          <w:szCs w:val="24"/>
        </w:rPr>
      </w:pPr>
      <w:r w:rsidRPr="007C46A4">
        <w:rPr>
          <w:rFonts w:asciiTheme="minorHAnsi" w:eastAsia="Arial Unicode MS" w:hAnsiTheme="minorHAnsi" w:cs="Arial Unicode MS"/>
          <w:b/>
          <w:sz w:val="24"/>
          <w:szCs w:val="24"/>
        </w:rPr>
        <w:t>SKLEP: Predlagamo dopolnitev Odloka o ustanovitvi javnega vzgojno-izobraževalnega zavoda Osnovna šola Ivana Skvarče</w:t>
      </w:r>
      <w:r w:rsidR="005F20EB" w:rsidRPr="007C46A4">
        <w:rPr>
          <w:rFonts w:asciiTheme="minorHAnsi" w:eastAsia="Arial Unicode MS" w:hAnsiTheme="minorHAnsi" w:cs="Arial Unicode MS"/>
          <w:b/>
          <w:sz w:val="24"/>
          <w:szCs w:val="24"/>
        </w:rPr>
        <w:t>,</w:t>
      </w:r>
      <w:r w:rsidRPr="007C46A4">
        <w:rPr>
          <w:rFonts w:asciiTheme="minorHAnsi" w:eastAsia="Arial Unicode MS" w:hAnsiTheme="minorHAnsi" w:cs="Arial Unicode MS"/>
          <w:b/>
          <w:sz w:val="24"/>
          <w:szCs w:val="24"/>
        </w:rPr>
        <w:t xml:space="preserve"> in sice</w:t>
      </w:r>
      <w:r w:rsidR="005F20EB" w:rsidRPr="007C46A4">
        <w:rPr>
          <w:rFonts w:asciiTheme="minorHAnsi" w:eastAsia="Arial Unicode MS" w:hAnsiTheme="minorHAnsi" w:cs="Arial Unicode MS"/>
          <w:b/>
          <w:sz w:val="24"/>
          <w:szCs w:val="24"/>
        </w:rPr>
        <w:t xml:space="preserve">r v naslednjem delu 23. člena: </w:t>
      </w:r>
      <w:r w:rsidRPr="007C46A4">
        <w:rPr>
          <w:rFonts w:asciiTheme="minorHAnsi" w:eastAsia="Arial Unicode MS" w:hAnsiTheme="minorHAnsi" w:cs="Arial Unicode MS"/>
          <w:i/>
          <w:sz w:val="24"/>
          <w:szCs w:val="24"/>
        </w:rPr>
        <w:t xml:space="preserve">Za organizirano uresničevanje interesa staršev se v zavodu oblikuje svet staršev, ki je sestavljen tako, da ima v njem vsak oddelek po enega predstavnika </w:t>
      </w:r>
      <w:r w:rsidRPr="007C46A4">
        <w:rPr>
          <w:rFonts w:asciiTheme="minorHAnsi" w:eastAsia="Arial Unicode MS" w:hAnsiTheme="minorHAnsi" w:cs="Arial Unicode MS"/>
          <w:b/>
          <w:i/>
          <w:sz w:val="24"/>
          <w:szCs w:val="24"/>
        </w:rPr>
        <w:t>in njegovega namestnika</w:t>
      </w:r>
      <w:r w:rsidRPr="007C46A4">
        <w:rPr>
          <w:rFonts w:asciiTheme="minorHAnsi" w:eastAsia="Arial Unicode MS" w:hAnsiTheme="minorHAnsi" w:cs="Arial Unicode MS"/>
          <w:i/>
          <w:sz w:val="24"/>
          <w:szCs w:val="24"/>
        </w:rPr>
        <w:t xml:space="preserve">, ki </w:t>
      </w:r>
      <w:r w:rsidRPr="007C46A4">
        <w:rPr>
          <w:rFonts w:asciiTheme="minorHAnsi" w:eastAsia="Arial Unicode MS" w:hAnsiTheme="minorHAnsi" w:cs="Arial Unicode MS"/>
          <w:b/>
          <w:i/>
          <w:sz w:val="24"/>
          <w:szCs w:val="24"/>
        </w:rPr>
        <w:t>ju</w:t>
      </w:r>
      <w:r w:rsidRPr="007C46A4">
        <w:rPr>
          <w:rFonts w:asciiTheme="minorHAnsi" w:eastAsia="Arial Unicode MS" w:hAnsiTheme="minorHAnsi" w:cs="Arial Unicode MS"/>
          <w:i/>
          <w:sz w:val="24"/>
          <w:szCs w:val="24"/>
        </w:rPr>
        <w:t xml:space="preserve"> izvolijo starši na</w:t>
      </w:r>
      <w:r w:rsidR="005F20EB" w:rsidRPr="007C46A4">
        <w:rPr>
          <w:rFonts w:asciiTheme="minorHAnsi" w:eastAsia="Arial Unicode MS" w:hAnsiTheme="minorHAnsi" w:cs="Arial Unicode MS"/>
          <w:i/>
          <w:sz w:val="24"/>
          <w:szCs w:val="24"/>
        </w:rPr>
        <w:t xml:space="preserve"> roditeljskem sestanku oddelka.</w:t>
      </w:r>
      <w:r w:rsidRPr="007C46A4">
        <w:rPr>
          <w:rFonts w:asciiTheme="minorHAnsi" w:eastAsia="Arial Unicode MS" w:hAnsiTheme="minorHAnsi" w:cs="Arial Unicode MS"/>
          <w:i/>
          <w:sz w:val="24"/>
          <w:szCs w:val="24"/>
        </w:rPr>
        <w:br/>
      </w:r>
    </w:p>
    <w:p w:rsidR="00140EE1" w:rsidRPr="007C46A4" w:rsidRDefault="00140EE1" w:rsidP="00140EE1">
      <w:pPr>
        <w:ind w:left="360"/>
        <w:rPr>
          <w:rFonts w:asciiTheme="minorHAnsi" w:eastAsia="Arial Unicode MS" w:hAnsiTheme="minorHAnsi" w:cs="Arial Unicode MS"/>
          <w:sz w:val="24"/>
          <w:szCs w:val="24"/>
        </w:rPr>
      </w:pPr>
    </w:p>
    <w:p w:rsidR="00140EE1" w:rsidRPr="007C46A4" w:rsidRDefault="00140EE1" w:rsidP="00140EE1">
      <w:pPr>
        <w:ind w:left="360"/>
        <w:rPr>
          <w:rFonts w:asciiTheme="minorHAnsi" w:eastAsia="Arial Unicode MS" w:hAnsiTheme="minorHAnsi" w:cs="Arial Unicode MS"/>
          <w:sz w:val="24"/>
          <w:szCs w:val="24"/>
        </w:rPr>
      </w:pPr>
      <w:r w:rsidRPr="007C46A4">
        <w:rPr>
          <w:rFonts w:asciiTheme="minorHAnsi" w:eastAsia="Arial Unicode MS" w:hAnsiTheme="minorHAnsi" w:cs="Arial Unicode MS"/>
          <w:sz w:val="24"/>
          <w:szCs w:val="24"/>
        </w:rPr>
        <w:t xml:space="preserve">Na koncu pa še misel mlade učenke Grete </w:t>
      </w:r>
      <w:proofErr w:type="spellStart"/>
      <w:r w:rsidRPr="007C46A4">
        <w:rPr>
          <w:rFonts w:asciiTheme="minorHAnsi" w:eastAsia="Arial Unicode MS" w:hAnsiTheme="minorHAnsi" w:cs="Arial Unicode MS"/>
          <w:sz w:val="24"/>
          <w:szCs w:val="24"/>
        </w:rPr>
        <w:t>Thunberg</w:t>
      </w:r>
      <w:proofErr w:type="spellEnd"/>
      <w:r w:rsidRPr="007C46A4">
        <w:rPr>
          <w:rFonts w:asciiTheme="minorHAnsi" w:eastAsia="Arial Unicode MS" w:hAnsiTheme="minorHAnsi" w:cs="Arial Unicode MS"/>
          <w:sz w:val="24"/>
          <w:szCs w:val="24"/>
        </w:rPr>
        <w:t>:</w:t>
      </w:r>
    </w:p>
    <w:p w:rsidR="00140EE1" w:rsidRPr="007C46A4" w:rsidRDefault="00140EE1" w:rsidP="00140EE1">
      <w:pPr>
        <w:ind w:left="360"/>
        <w:rPr>
          <w:rFonts w:asciiTheme="minorHAnsi" w:eastAsia="Arial Unicode MS" w:hAnsiTheme="minorHAnsi" w:cs="Arial Unicode MS"/>
          <w:sz w:val="24"/>
          <w:szCs w:val="24"/>
        </w:rPr>
      </w:pPr>
    </w:p>
    <w:p w:rsidR="00140EE1" w:rsidRPr="007C46A4" w:rsidRDefault="00140EE1" w:rsidP="00140EE1">
      <w:pPr>
        <w:ind w:left="360"/>
        <w:rPr>
          <w:rFonts w:asciiTheme="minorHAnsi" w:eastAsia="Arial Unicode MS" w:hAnsiTheme="minorHAnsi" w:cs="Arial Unicode MS"/>
          <w:sz w:val="24"/>
          <w:szCs w:val="24"/>
        </w:rPr>
      </w:pPr>
      <w:r w:rsidRPr="007C46A4">
        <w:rPr>
          <w:rFonts w:asciiTheme="minorHAnsi" w:eastAsia="Arial Unicode MS" w:hAnsiTheme="minorHAnsi" w:cs="Arial Unicode MS"/>
          <w:sz w:val="24"/>
          <w:szCs w:val="24"/>
        </w:rPr>
        <w:t xml:space="preserve">PRVA STVAR, KI SEM SE JO NAUČILA JE, DA NIKOLI NISI PREMAJHEN, DA BI PRIPOMOGEL K SPREMEMBAM. </w:t>
      </w:r>
    </w:p>
    <w:p w:rsidR="00140EE1" w:rsidRPr="007C46A4" w:rsidRDefault="00140EE1" w:rsidP="00140EE1">
      <w:pPr>
        <w:ind w:left="360"/>
        <w:rPr>
          <w:rFonts w:asciiTheme="minorHAnsi" w:eastAsia="Arial Unicode MS" w:hAnsiTheme="minorHAnsi" w:cs="Arial Unicode MS"/>
          <w:b/>
          <w:sz w:val="24"/>
          <w:szCs w:val="24"/>
        </w:rPr>
      </w:pPr>
    </w:p>
    <w:p w:rsidR="00140EE1" w:rsidRPr="007C46A4" w:rsidRDefault="00140EE1" w:rsidP="00140EE1">
      <w:pPr>
        <w:ind w:left="360"/>
        <w:rPr>
          <w:rFonts w:asciiTheme="minorHAnsi" w:eastAsia="Arial Unicode MS" w:hAnsiTheme="minorHAnsi" w:cs="Arial Unicode MS"/>
          <w:b/>
          <w:sz w:val="24"/>
          <w:szCs w:val="24"/>
        </w:rPr>
      </w:pPr>
    </w:p>
    <w:p w:rsidR="00140EE1" w:rsidRPr="007C46A4" w:rsidRDefault="00140EE1" w:rsidP="00140EE1">
      <w:pPr>
        <w:ind w:left="360"/>
        <w:rPr>
          <w:rFonts w:asciiTheme="minorHAnsi" w:eastAsia="Arial Unicode MS" w:hAnsiTheme="minorHAnsi" w:cs="Arial Unicode MS"/>
          <w:b/>
          <w:sz w:val="24"/>
          <w:szCs w:val="24"/>
        </w:rPr>
      </w:pPr>
    </w:p>
    <w:p w:rsidR="00140EE1" w:rsidRPr="007C46A4" w:rsidRDefault="005F20EB" w:rsidP="007C46A4">
      <w:pPr>
        <w:ind w:firstLine="360"/>
        <w:rPr>
          <w:rFonts w:asciiTheme="minorHAnsi" w:eastAsia="Arial Unicode MS" w:hAnsiTheme="minorHAnsi" w:cs="Arial Unicode MS"/>
          <w:i/>
          <w:sz w:val="24"/>
          <w:szCs w:val="24"/>
        </w:rPr>
      </w:pPr>
      <w:r w:rsidRPr="007C46A4">
        <w:rPr>
          <w:rFonts w:asciiTheme="minorHAnsi" w:eastAsia="Arial Unicode MS" w:hAnsiTheme="minorHAnsi" w:cs="Arial Unicode MS"/>
          <w:sz w:val="24"/>
          <w:szCs w:val="24"/>
        </w:rPr>
        <w:t xml:space="preserve">Barbara </w:t>
      </w:r>
      <w:proofErr w:type="spellStart"/>
      <w:r w:rsidRPr="007C46A4">
        <w:rPr>
          <w:rFonts w:asciiTheme="minorHAnsi" w:eastAsia="Arial Unicode MS" w:hAnsiTheme="minorHAnsi" w:cs="Arial Unicode MS"/>
          <w:sz w:val="24"/>
          <w:szCs w:val="24"/>
        </w:rPr>
        <w:t>Grablič</w:t>
      </w:r>
      <w:proofErr w:type="spellEnd"/>
      <w:r w:rsidRPr="007C46A4">
        <w:rPr>
          <w:rFonts w:asciiTheme="minorHAnsi" w:eastAsia="Arial Unicode MS" w:hAnsiTheme="minorHAnsi" w:cs="Arial Unicode MS"/>
          <w:sz w:val="24"/>
          <w:szCs w:val="24"/>
        </w:rPr>
        <w:t xml:space="preserve">, </w:t>
      </w:r>
      <w:r w:rsidRPr="007C46A4">
        <w:rPr>
          <w:rFonts w:asciiTheme="minorHAnsi" w:eastAsia="Arial Unicode MS" w:hAnsiTheme="minorHAnsi" w:cs="Arial Unicode MS"/>
          <w:i/>
          <w:sz w:val="24"/>
          <w:szCs w:val="24"/>
        </w:rPr>
        <w:t>zapisnikar</w:t>
      </w:r>
      <w:r w:rsidR="002A7C27" w:rsidRPr="007C46A4">
        <w:rPr>
          <w:rFonts w:asciiTheme="minorHAnsi" w:eastAsia="Arial Unicode MS" w:hAnsiTheme="minorHAnsi" w:cs="Arial Unicode MS"/>
          <w:i/>
          <w:sz w:val="24"/>
          <w:szCs w:val="24"/>
        </w:rPr>
        <w:t>ica</w:t>
      </w:r>
      <w:r w:rsidR="00140EE1" w:rsidRPr="007C46A4">
        <w:rPr>
          <w:rFonts w:asciiTheme="minorHAnsi" w:eastAsia="Arial Unicode MS" w:hAnsiTheme="minorHAnsi" w:cs="Arial Unicode MS"/>
          <w:sz w:val="24"/>
          <w:szCs w:val="24"/>
        </w:rPr>
        <w:tab/>
      </w:r>
      <w:r w:rsidR="00140EE1" w:rsidRPr="007C46A4">
        <w:rPr>
          <w:rFonts w:asciiTheme="minorHAnsi" w:eastAsia="Arial Unicode MS" w:hAnsiTheme="minorHAnsi" w:cs="Arial Unicode MS"/>
          <w:sz w:val="24"/>
          <w:szCs w:val="24"/>
        </w:rPr>
        <w:tab/>
      </w:r>
      <w:r w:rsidR="00140EE1" w:rsidRPr="007C46A4">
        <w:rPr>
          <w:rFonts w:asciiTheme="minorHAnsi" w:eastAsia="Arial Unicode MS" w:hAnsiTheme="minorHAnsi" w:cs="Arial Unicode MS"/>
          <w:sz w:val="24"/>
          <w:szCs w:val="24"/>
        </w:rPr>
        <w:tab/>
      </w:r>
      <w:r w:rsidR="007C46A4">
        <w:rPr>
          <w:rFonts w:asciiTheme="minorHAnsi" w:eastAsia="Arial Unicode MS" w:hAnsiTheme="minorHAnsi" w:cs="Arial Unicode MS"/>
          <w:sz w:val="24"/>
          <w:szCs w:val="24"/>
        </w:rPr>
        <w:tab/>
      </w:r>
      <w:r w:rsidR="007C46A4">
        <w:rPr>
          <w:rFonts w:asciiTheme="minorHAnsi" w:eastAsia="Arial Unicode MS" w:hAnsiTheme="minorHAnsi" w:cs="Arial Unicode MS"/>
          <w:sz w:val="24"/>
          <w:szCs w:val="24"/>
        </w:rPr>
        <w:tab/>
      </w:r>
      <w:r w:rsidR="00140EE1" w:rsidRPr="007C46A4">
        <w:rPr>
          <w:rFonts w:asciiTheme="minorHAnsi" w:eastAsia="Arial Unicode MS" w:hAnsiTheme="minorHAnsi" w:cs="Arial Unicode MS"/>
          <w:sz w:val="24"/>
          <w:szCs w:val="24"/>
        </w:rPr>
        <w:t xml:space="preserve">Darja Murn, </w:t>
      </w:r>
      <w:r w:rsidR="00140EE1" w:rsidRPr="007C46A4">
        <w:rPr>
          <w:rFonts w:asciiTheme="minorHAnsi" w:eastAsia="Arial Unicode MS" w:hAnsiTheme="minorHAnsi" w:cs="Arial Unicode MS"/>
          <w:i/>
          <w:sz w:val="24"/>
          <w:szCs w:val="24"/>
        </w:rPr>
        <w:t xml:space="preserve">predsednica </w:t>
      </w:r>
    </w:p>
    <w:p w:rsidR="00140EE1" w:rsidRPr="007C46A4" w:rsidRDefault="00140EE1" w:rsidP="007C46A4">
      <w:pPr>
        <w:ind w:left="708"/>
        <w:rPr>
          <w:rFonts w:asciiTheme="minorHAnsi" w:eastAsia="Arial Unicode MS" w:hAnsiTheme="minorHAnsi" w:cs="Arial Unicode MS"/>
          <w:i/>
          <w:sz w:val="24"/>
          <w:szCs w:val="24"/>
        </w:rPr>
      </w:pPr>
      <w:r w:rsidRPr="007C46A4">
        <w:rPr>
          <w:rFonts w:asciiTheme="minorHAnsi" w:eastAsia="Arial Unicode MS" w:hAnsiTheme="minorHAnsi" w:cs="Arial Unicode MS"/>
          <w:i/>
          <w:sz w:val="24"/>
          <w:szCs w:val="24"/>
        </w:rPr>
        <w:tab/>
      </w:r>
      <w:r w:rsidRPr="007C46A4">
        <w:rPr>
          <w:rFonts w:asciiTheme="minorHAnsi" w:eastAsia="Arial Unicode MS" w:hAnsiTheme="minorHAnsi" w:cs="Arial Unicode MS"/>
          <w:i/>
          <w:sz w:val="24"/>
          <w:szCs w:val="24"/>
        </w:rPr>
        <w:tab/>
      </w:r>
      <w:r w:rsidRPr="007C46A4">
        <w:rPr>
          <w:rFonts w:asciiTheme="minorHAnsi" w:eastAsia="Arial Unicode MS" w:hAnsiTheme="minorHAnsi" w:cs="Arial Unicode MS"/>
          <w:i/>
          <w:sz w:val="24"/>
          <w:szCs w:val="24"/>
        </w:rPr>
        <w:tab/>
      </w:r>
      <w:r w:rsidRPr="007C46A4">
        <w:rPr>
          <w:rFonts w:asciiTheme="minorHAnsi" w:eastAsia="Arial Unicode MS" w:hAnsiTheme="minorHAnsi" w:cs="Arial Unicode MS"/>
          <w:i/>
          <w:sz w:val="24"/>
          <w:szCs w:val="24"/>
        </w:rPr>
        <w:tab/>
      </w:r>
      <w:r w:rsidRPr="007C46A4">
        <w:rPr>
          <w:rFonts w:asciiTheme="minorHAnsi" w:eastAsia="Arial Unicode MS" w:hAnsiTheme="minorHAnsi" w:cs="Arial Unicode MS"/>
          <w:i/>
          <w:sz w:val="24"/>
          <w:szCs w:val="24"/>
        </w:rPr>
        <w:tab/>
      </w:r>
      <w:r w:rsidRPr="007C46A4">
        <w:rPr>
          <w:rFonts w:asciiTheme="minorHAnsi" w:eastAsia="Arial Unicode MS" w:hAnsiTheme="minorHAnsi" w:cs="Arial Unicode MS"/>
          <w:i/>
          <w:sz w:val="24"/>
          <w:szCs w:val="24"/>
        </w:rPr>
        <w:tab/>
      </w:r>
      <w:r w:rsidRPr="007C46A4">
        <w:rPr>
          <w:rFonts w:asciiTheme="minorHAnsi" w:eastAsia="Arial Unicode MS" w:hAnsiTheme="minorHAnsi" w:cs="Arial Unicode MS"/>
          <w:i/>
          <w:sz w:val="24"/>
          <w:szCs w:val="24"/>
        </w:rPr>
        <w:tab/>
      </w:r>
      <w:r w:rsidR="007C46A4">
        <w:rPr>
          <w:rFonts w:asciiTheme="minorHAnsi" w:eastAsia="Arial Unicode MS" w:hAnsiTheme="minorHAnsi" w:cs="Arial Unicode MS"/>
          <w:i/>
          <w:sz w:val="24"/>
          <w:szCs w:val="24"/>
        </w:rPr>
        <w:tab/>
      </w:r>
      <w:bookmarkStart w:id="0" w:name="_GoBack"/>
      <w:bookmarkEnd w:id="0"/>
      <w:r w:rsidR="002A7C27" w:rsidRPr="007C46A4">
        <w:rPr>
          <w:rFonts w:asciiTheme="minorHAnsi" w:eastAsia="Arial Unicode MS" w:hAnsiTheme="minorHAnsi" w:cs="Arial Unicode MS"/>
          <w:i/>
          <w:sz w:val="24"/>
          <w:szCs w:val="24"/>
        </w:rPr>
        <w:t>s</w:t>
      </w:r>
      <w:r w:rsidRPr="007C46A4">
        <w:rPr>
          <w:rFonts w:asciiTheme="minorHAnsi" w:eastAsia="Arial Unicode MS" w:hAnsiTheme="minorHAnsi" w:cs="Arial Unicode MS"/>
          <w:i/>
          <w:sz w:val="24"/>
          <w:szCs w:val="24"/>
        </w:rPr>
        <w:t>veta šole</w:t>
      </w:r>
    </w:p>
    <w:p w:rsidR="00140EE1" w:rsidRPr="007C46A4" w:rsidRDefault="00140EE1" w:rsidP="00140EE1">
      <w:pPr>
        <w:tabs>
          <w:tab w:val="center" w:pos="4536"/>
          <w:tab w:val="right" w:pos="9072"/>
        </w:tabs>
        <w:rPr>
          <w:rFonts w:asciiTheme="minorHAnsi" w:hAnsiTheme="minorHAnsi"/>
          <w:b/>
          <w:sz w:val="24"/>
          <w:szCs w:val="24"/>
        </w:rPr>
      </w:pPr>
    </w:p>
    <w:p w:rsidR="00140EE1" w:rsidRPr="007C46A4" w:rsidRDefault="00140EE1" w:rsidP="00140EE1">
      <w:pPr>
        <w:tabs>
          <w:tab w:val="center" w:pos="4536"/>
          <w:tab w:val="right" w:pos="9072"/>
        </w:tabs>
        <w:rPr>
          <w:rFonts w:asciiTheme="minorHAnsi" w:hAnsiTheme="minorHAnsi"/>
          <w:b/>
          <w:sz w:val="24"/>
          <w:szCs w:val="24"/>
        </w:rPr>
      </w:pPr>
    </w:p>
    <w:p w:rsidR="00140EE1" w:rsidRPr="007C46A4" w:rsidRDefault="00140EE1" w:rsidP="00140EE1">
      <w:pPr>
        <w:tabs>
          <w:tab w:val="center" w:pos="4536"/>
          <w:tab w:val="right" w:pos="9072"/>
        </w:tabs>
        <w:rPr>
          <w:rFonts w:asciiTheme="minorHAnsi" w:hAnsiTheme="minorHAnsi"/>
          <w:b/>
          <w:sz w:val="24"/>
          <w:szCs w:val="24"/>
        </w:rPr>
      </w:pPr>
    </w:p>
    <w:p w:rsidR="00140EE1" w:rsidRPr="007C46A4" w:rsidRDefault="00140EE1" w:rsidP="00140EE1">
      <w:pPr>
        <w:tabs>
          <w:tab w:val="center" w:pos="4536"/>
          <w:tab w:val="right" w:pos="9072"/>
        </w:tabs>
        <w:rPr>
          <w:rFonts w:asciiTheme="minorHAnsi" w:hAnsiTheme="minorHAnsi"/>
          <w:b/>
          <w:sz w:val="24"/>
          <w:szCs w:val="24"/>
        </w:rPr>
      </w:pPr>
    </w:p>
    <w:p w:rsidR="00140EE1" w:rsidRPr="007C46A4" w:rsidRDefault="00140EE1" w:rsidP="00140EE1">
      <w:pPr>
        <w:tabs>
          <w:tab w:val="center" w:pos="4536"/>
          <w:tab w:val="right" w:pos="9072"/>
        </w:tabs>
        <w:rPr>
          <w:rFonts w:asciiTheme="minorHAnsi" w:hAnsiTheme="minorHAnsi"/>
          <w:b/>
          <w:sz w:val="24"/>
          <w:szCs w:val="24"/>
        </w:rPr>
      </w:pPr>
    </w:p>
    <w:p w:rsidR="00140EE1" w:rsidRPr="007C46A4" w:rsidRDefault="00140EE1" w:rsidP="00140EE1">
      <w:pPr>
        <w:rPr>
          <w:rFonts w:asciiTheme="minorHAnsi" w:hAnsiTheme="minorHAnsi"/>
          <w:sz w:val="24"/>
          <w:szCs w:val="24"/>
        </w:rPr>
      </w:pPr>
    </w:p>
    <w:p w:rsidR="00A07D30" w:rsidRPr="007C46A4" w:rsidRDefault="00A07D30">
      <w:pPr>
        <w:rPr>
          <w:rFonts w:asciiTheme="minorHAnsi" w:hAnsiTheme="minorHAnsi"/>
          <w:sz w:val="24"/>
          <w:szCs w:val="24"/>
        </w:rPr>
      </w:pPr>
    </w:p>
    <w:sectPr w:rsidR="00A07D30" w:rsidRPr="007C46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w Cen MT">
    <w:panose1 w:val="020B0602020104020603"/>
    <w:charset w:val="EE"/>
    <w:family w:val="swiss"/>
    <w:pitch w:val="variable"/>
    <w:sig w:usb0="00000007"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F975FC"/>
    <w:multiLevelType w:val="singleLevel"/>
    <w:tmpl w:val="42E48A3A"/>
    <w:lvl w:ilvl="0">
      <w:start w:val="1"/>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44A37082"/>
    <w:multiLevelType w:val="hybridMultilevel"/>
    <w:tmpl w:val="733E8506"/>
    <w:lvl w:ilvl="0" w:tplc="5080C9BA">
      <w:start w:val="1"/>
      <w:numFmt w:val="decimal"/>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2" w15:restartNumberingAfterBreak="0">
    <w:nsid w:val="4E554A39"/>
    <w:multiLevelType w:val="hybridMultilevel"/>
    <w:tmpl w:val="4C56EF64"/>
    <w:lvl w:ilvl="0" w:tplc="72440F1E">
      <w:numFmt w:val="bullet"/>
      <w:lvlText w:val=""/>
      <w:lvlJc w:val="left"/>
      <w:pPr>
        <w:ind w:left="720" w:hanging="360"/>
      </w:pPr>
      <w:rPr>
        <w:rFonts w:ascii="Symbol" w:eastAsia="Arial Unicode MS" w:hAnsi="Symbol" w:cs="Arial Unicode MS"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7C157961"/>
    <w:multiLevelType w:val="hybridMultilevel"/>
    <w:tmpl w:val="7C8097CE"/>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C03"/>
    <w:rsid w:val="00140EE1"/>
    <w:rsid w:val="002A7C27"/>
    <w:rsid w:val="00570C03"/>
    <w:rsid w:val="005F20EB"/>
    <w:rsid w:val="007C46A4"/>
    <w:rsid w:val="00A07D30"/>
    <w:rsid w:val="00A76E1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8C271"/>
  <w15:chartTrackingRefBased/>
  <w15:docId w15:val="{6DD34DBA-17B4-47CE-B10C-95EEAA40D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70C03"/>
    <w:pPr>
      <w:spacing w:after="0" w:line="240" w:lineRule="auto"/>
    </w:pPr>
    <w:rPr>
      <w:rFonts w:ascii="Times New Roman" w:eastAsia="Times New Roman" w:hAnsi="Times New Roman"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570C03"/>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1180</Words>
  <Characters>6729</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MIZS</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Tajnistvo</dc:creator>
  <cp:keywords/>
  <dc:description/>
  <cp:lastModifiedBy>Mateja</cp:lastModifiedBy>
  <cp:revision>4</cp:revision>
  <dcterms:created xsi:type="dcterms:W3CDTF">2019-11-05T16:56:00Z</dcterms:created>
  <dcterms:modified xsi:type="dcterms:W3CDTF">2019-11-05T17:04:00Z</dcterms:modified>
</cp:coreProperties>
</file>