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29DA" w:rsidRDefault="007C29DA" w:rsidP="007C29DA">
      <w:pPr>
        <w:jc w:val="center"/>
        <w:rPr>
          <w:sz w:val="28"/>
          <w:szCs w:val="28"/>
        </w:rPr>
      </w:pPr>
      <w:r>
        <w:rPr>
          <w:sz w:val="28"/>
          <w:szCs w:val="28"/>
        </w:rPr>
        <w:t>DRUŠTVO ZA ZDRAVILNE RASTLINE ZASAVJE</w:t>
      </w:r>
    </w:p>
    <w:p w:rsidR="007C29DA" w:rsidRDefault="007C29DA" w:rsidP="007C29DA">
      <w:pPr>
        <w:jc w:val="center"/>
        <w:rPr>
          <w:b/>
          <w:sz w:val="52"/>
          <w:szCs w:val="52"/>
        </w:rPr>
      </w:pPr>
      <w:r w:rsidRPr="007C29DA">
        <w:rPr>
          <w:b/>
          <w:sz w:val="52"/>
          <w:szCs w:val="52"/>
        </w:rPr>
        <w:t>OŠ Ivana Skvarče Zagorje</w:t>
      </w:r>
    </w:p>
    <w:p w:rsidR="007C29DA" w:rsidRDefault="00CE366E" w:rsidP="007C29DA">
      <w:pPr>
        <w:jc w:val="center"/>
        <w:rPr>
          <w:b/>
          <w:sz w:val="52"/>
          <w:szCs w:val="52"/>
        </w:rPr>
      </w:pPr>
      <w:r>
        <w:rPr>
          <w:b/>
          <w:sz w:val="52"/>
          <w:szCs w:val="52"/>
        </w:rPr>
        <w:t>Zagorje, 11. 4. 2019</w:t>
      </w:r>
    </w:p>
    <w:p w:rsidR="007C29DA" w:rsidRDefault="007C29DA" w:rsidP="007C29DA">
      <w:pPr>
        <w:jc w:val="center"/>
        <w:rPr>
          <w:b/>
          <w:sz w:val="32"/>
          <w:szCs w:val="32"/>
        </w:rPr>
      </w:pPr>
      <w:r w:rsidRPr="007C29DA">
        <w:rPr>
          <w:b/>
          <w:sz w:val="32"/>
          <w:szCs w:val="32"/>
        </w:rPr>
        <w:t xml:space="preserve">Učenci </w:t>
      </w:r>
      <w:r w:rsidR="004E6EB8">
        <w:rPr>
          <w:b/>
          <w:sz w:val="32"/>
          <w:szCs w:val="32"/>
        </w:rPr>
        <w:t>izbirnega predmeta NPH (n</w:t>
      </w:r>
      <w:r>
        <w:rPr>
          <w:b/>
          <w:sz w:val="32"/>
          <w:szCs w:val="32"/>
        </w:rPr>
        <w:t>ačini prehranjevanja)</w:t>
      </w:r>
      <w:r w:rsidR="004E6EB8">
        <w:rPr>
          <w:b/>
          <w:sz w:val="32"/>
          <w:szCs w:val="32"/>
        </w:rPr>
        <w:t>:</w:t>
      </w:r>
    </w:p>
    <w:p w:rsidR="007C29DA" w:rsidRDefault="007C29DA" w:rsidP="007C29DA">
      <w:pPr>
        <w:jc w:val="center"/>
        <w:rPr>
          <w:b/>
          <w:sz w:val="32"/>
          <w:szCs w:val="32"/>
        </w:rPr>
      </w:pPr>
      <w:r>
        <w:rPr>
          <w:b/>
          <w:sz w:val="32"/>
          <w:szCs w:val="32"/>
        </w:rPr>
        <w:t xml:space="preserve">Eva Lovrenčič, Teodor Maurer, Tomaž Pušnik, Lara Vičič, Ajdin Avdič, Gašper Martinčič, Maks Naprudnik, Benjamin </w:t>
      </w:r>
      <w:proofErr w:type="spellStart"/>
      <w:r>
        <w:rPr>
          <w:b/>
          <w:sz w:val="32"/>
          <w:szCs w:val="32"/>
        </w:rPr>
        <w:t>Nurikič</w:t>
      </w:r>
      <w:proofErr w:type="spellEnd"/>
      <w:r>
        <w:rPr>
          <w:b/>
          <w:sz w:val="32"/>
          <w:szCs w:val="32"/>
        </w:rPr>
        <w:t>, Kaja Pobolj</w:t>
      </w:r>
      <w:r w:rsidR="00CE366E">
        <w:rPr>
          <w:b/>
          <w:sz w:val="32"/>
          <w:szCs w:val="32"/>
        </w:rPr>
        <w:t xml:space="preserve">šaj, Nika Potrpin, </w:t>
      </w:r>
      <w:proofErr w:type="spellStart"/>
      <w:r w:rsidR="00CE366E">
        <w:rPr>
          <w:b/>
          <w:sz w:val="32"/>
          <w:szCs w:val="32"/>
        </w:rPr>
        <w:t>Lejla</w:t>
      </w:r>
      <w:proofErr w:type="spellEnd"/>
      <w:r w:rsidR="00CE366E">
        <w:rPr>
          <w:b/>
          <w:sz w:val="32"/>
          <w:szCs w:val="32"/>
        </w:rPr>
        <w:t xml:space="preserve"> Smajlov</w:t>
      </w:r>
      <w:r>
        <w:rPr>
          <w:b/>
          <w:sz w:val="32"/>
          <w:szCs w:val="32"/>
        </w:rPr>
        <w:t>ić</w:t>
      </w:r>
    </w:p>
    <w:p w:rsidR="006B743E" w:rsidRDefault="00CE366E" w:rsidP="007C29DA">
      <w:pPr>
        <w:jc w:val="center"/>
        <w:rPr>
          <w:b/>
          <w:sz w:val="32"/>
          <w:szCs w:val="32"/>
        </w:rPr>
      </w:pPr>
      <w:r>
        <w:rPr>
          <w:b/>
          <w:sz w:val="32"/>
          <w:szCs w:val="32"/>
        </w:rPr>
        <w:t>Mentorica</w:t>
      </w:r>
      <w:r w:rsidR="004E6EB8">
        <w:rPr>
          <w:b/>
          <w:sz w:val="32"/>
          <w:szCs w:val="32"/>
        </w:rPr>
        <w:t>:</w:t>
      </w:r>
      <w:r>
        <w:rPr>
          <w:b/>
          <w:sz w:val="32"/>
          <w:szCs w:val="32"/>
        </w:rPr>
        <w:t xml:space="preserve"> Nada Brezovar</w:t>
      </w:r>
    </w:p>
    <w:p w:rsidR="006B743E" w:rsidRPr="00FB0B1E" w:rsidRDefault="006B743E" w:rsidP="006B743E">
      <w:pPr>
        <w:pStyle w:val="Odstavekseznama"/>
        <w:numPr>
          <w:ilvl w:val="0"/>
          <w:numId w:val="1"/>
        </w:numPr>
        <w:rPr>
          <w:b/>
          <w:sz w:val="28"/>
          <w:szCs w:val="28"/>
        </w:rPr>
      </w:pPr>
      <w:r w:rsidRPr="00FB0B1E">
        <w:rPr>
          <w:b/>
          <w:sz w:val="28"/>
          <w:szCs w:val="28"/>
        </w:rPr>
        <w:t>Osnovni namen je sodelovanje ob praznovanju desete obletnice DRUŠTVA ZA ZDRAVILNE RASTLINE ZASAVJE</w:t>
      </w:r>
      <w:r w:rsidR="00FB0B1E" w:rsidRPr="00FB0B1E">
        <w:rPr>
          <w:b/>
          <w:sz w:val="28"/>
          <w:szCs w:val="28"/>
        </w:rPr>
        <w:t>.</w:t>
      </w:r>
    </w:p>
    <w:p w:rsidR="00FB0B1E" w:rsidRPr="00FB0B1E" w:rsidRDefault="006B743E" w:rsidP="006B743E">
      <w:pPr>
        <w:pStyle w:val="Odstavekseznama"/>
        <w:numPr>
          <w:ilvl w:val="0"/>
          <w:numId w:val="1"/>
        </w:numPr>
        <w:rPr>
          <w:b/>
          <w:sz w:val="28"/>
          <w:szCs w:val="28"/>
        </w:rPr>
      </w:pPr>
      <w:r w:rsidRPr="00FB0B1E">
        <w:rPr>
          <w:b/>
          <w:sz w:val="28"/>
          <w:szCs w:val="28"/>
        </w:rPr>
        <w:t xml:space="preserve">Povezovanje vsebin predmeta s stvarnim življenjem. </w:t>
      </w:r>
    </w:p>
    <w:p w:rsidR="006B743E" w:rsidRPr="00FB0B1E" w:rsidRDefault="006B743E" w:rsidP="00FB0B1E">
      <w:pPr>
        <w:pStyle w:val="Odstavekseznama"/>
        <w:rPr>
          <w:b/>
          <w:sz w:val="28"/>
          <w:szCs w:val="28"/>
        </w:rPr>
      </w:pPr>
      <w:r w:rsidRPr="00FB0B1E">
        <w:rPr>
          <w:b/>
          <w:sz w:val="28"/>
          <w:szCs w:val="28"/>
        </w:rPr>
        <w:t xml:space="preserve">Tema: Prehrana v posebnih razmerah. </w:t>
      </w:r>
      <w:r w:rsidR="00F95AE8" w:rsidRPr="00FB0B1E">
        <w:rPr>
          <w:b/>
          <w:sz w:val="28"/>
          <w:szCs w:val="28"/>
        </w:rPr>
        <w:t>Učenci spoznavajo spomladanske rastline ter njihovo vlogo v prehrani človeka, zlasti zdravilne učinkovine.</w:t>
      </w:r>
    </w:p>
    <w:p w:rsidR="006B743E" w:rsidRPr="003D387C" w:rsidRDefault="006B743E" w:rsidP="006B743E">
      <w:pPr>
        <w:pStyle w:val="Odstavekseznama"/>
        <w:numPr>
          <w:ilvl w:val="0"/>
          <w:numId w:val="1"/>
        </w:numPr>
        <w:rPr>
          <w:b/>
          <w:sz w:val="28"/>
          <w:szCs w:val="28"/>
        </w:rPr>
      </w:pPr>
      <w:r w:rsidRPr="003D387C">
        <w:rPr>
          <w:b/>
          <w:sz w:val="28"/>
          <w:szCs w:val="28"/>
        </w:rPr>
        <w:t>Ekol</w:t>
      </w:r>
      <w:r w:rsidR="00FB0B1E">
        <w:rPr>
          <w:b/>
          <w:sz w:val="28"/>
          <w:szCs w:val="28"/>
        </w:rPr>
        <w:t>oško prehranske vsebine na šoli.</w:t>
      </w:r>
      <w:r w:rsidRPr="003D387C">
        <w:rPr>
          <w:b/>
          <w:sz w:val="28"/>
          <w:szCs w:val="28"/>
        </w:rPr>
        <w:t xml:space="preserve"> Kako približati zelenjavo učencem?</w:t>
      </w:r>
    </w:p>
    <w:p w:rsidR="006B743E" w:rsidRPr="003D387C" w:rsidRDefault="006B743E" w:rsidP="006B743E">
      <w:pPr>
        <w:pStyle w:val="Odstavekseznama"/>
        <w:rPr>
          <w:b/>
          <w:sz w:val="28"/>
          <w:szCs w:val="28"/>
        </w:rPr>
      </w:pPr>
      <w:r w:rsidRPr="003D387C">
        <w:rPr>
          <w:b/>
          <w:sz w:val="28"/>
          <w:szCs w:val="28"/>
        </w:rPr>
        <w:t>Izhajali smo iz ugotovitev, da učenci odklanjajo semena na kruhu, ne marajo jedi iz stročnic.</w:t>
      </w:r>
    </w:p>
    <w:p w:rsidR="006B743E" w:rsidRPr="001042BF" w:rsidRDefault="003D387C" w:rsidP="001042BF">
      <w:pPr>
        <w:pStyle w:val="Odstavekseznama"/>
        <w:numPr>
          <w:ilvl w:val="0"/>
          <w:numId w:val="1"/>
        </w:numPr>
        <w:rPr>
          <w:b/>
          <w:sz w:val="28"/>
          <w:szCs w:val="28"/>
        </w:rPr>
      </w:pPr>
      <w:r w:rsidRPr="003D387C">
        <w:rPr>
          <w:b/>
          <w:sz w:val="28"/>
          <w:szCs w:val="28"/>
        </w:rPr>
        <w:t xml:space="preserve">RAP </w:t>
      </w:r>
      <w:r w:rsidR="00FB0B1E">
        <w:rPr>
          <w:b/>
          <w:sz w:val="28"/>
          <w:szCs w:val="28"/>
        </w:rPr>
        <w:t>(</w:t>
      </w:r>
      <w:r w:rsidRPr="003D387C">
        <w:rPr>
          <w:b/>
          <w:sz w:val="28"/>
          <w:szCs w:val="28"/>
        </w:rPr>
        <w:t>razširjeni program</w:t>
      </w:r>
      <w:r w:rsidR="00FB0B1E">
        <w:rPr>
          <w:b/>
          <w:sz w:val="28"/>
          <w:szCs w:val="28"/>
        </w:rPr>
        <w:t>): z</w:t>
      </w:r>
      <w:r w:rsidRPr="003D387C">
        <w:rPr>
          <w:b/>
          <w:sz w:val="28"/>
          <w:szCs w:val="28"/>
        </w:rPr>
        <w:t>dravje, gibanje in dobro psihofizično počutje otrok je projekt vključevanja gib</w:t>
      </w:r>
      <w:r w:rsidR="00FB0B1E">
        <w:rPr>
          <w:b/>
          <w:sz w:val="28"/>
          <w:szCs w:val="28"/>
        </w:rPr>
        <w:t>anja v življenje in delo šole. Na aktivnem sprehodu v bližnji okolici</w:t>
      </w:r>
      <w:r w:rsidRPr="003D387C">
        <w:rPr>
          <w:b/>
          <w:sz w:val="28"/>
          <w:szCs w:val="28"/>
        </w:rPr>
        <w:t xml:space="preserve"> šole smo nabrali prve znanilce pomladi ter jih vključili v jedi.</w:t>
      </w:r>
    </w:p>
    <w:p w:rsidR="006B743E" w:rsidRPr="001042BF" w:rsidRDefault="001042BF" w:rsidP="007C29DA">
      <w:pPr>
        <w:jc w:val="center"/>
        <w:rPr>
          <w:rFonts w:cstheme="minorHAnsi"/>
          <w:b/>
          <w:sz w:val="28"/>
          <w:szCs w:val="28"/>
        </w:rPr>
      </w:pPr>
      <w:r w:rsidRPr="001042BF">
        <w:rPr>
          <w:rFonts w:cstheme="minorHAnsi"/>
          <w:b/>
          <w:sz w:val="28"/>
          <w:szCs w:val="28"/>
        </w:rPr>
        <w:t>JEDI</w:t>
      </w:r>
    </w:p>
    <w:p w:rsidR="001042BF" w:rsidRPr="001042BF" w:rsidRDefault="001042BF" w:rsidP="001042BF">
      <w:pPr>
        <w:jc w:val="center"/>
        <w:rPr>
          <w:rFonts w:cstheme="minorHAnsi"/>
          <w:b/>
          <w:sz w:val="20"/>
          <w:szCs w:val="20"/>
        </w:rPr>
      </w:pPr>
      <w:r w:rsidRPr="001042BF">
        <w:rPr>
          <w:rFonts w:cstheme="minorHAnsi"/>
          <w:b/>
          <w:bCs/>
          <w:sz w:val="20"/>
          <w:szCs w:val="20"/>
        </w:rPr>
        <w:t>ŽITNE PLOŠČICE</w:t>
      </w:r>
    </w:p>
    <w:p w:rsidR="001042BF" w:rsidRPr="001042BF" w:rsidRDefault="001042BF" w:rsidP="001042BF">
      <w:pPr>
        <w:jc w:val="center"/>
        <w:rPr>
          <w:rFonts w:cstheme="minorHAnsi"/>
          <w:b/>
          <w:sz w:val="20"/>
          <w:szCs w:val="20"/>
        </w:rPr>
      </w:pPr>
      <w:r w:rsidRPr="001042BF">
        <w:rPr>
          <w:rFonts w:cstheme="minorHAnsi"/>
          <w:b/>
          <w:sz w:val="20"/>
          <w:szCs w:val="20"/>
        </w:rPr>
        <w:t>FIŽOLOVO PECIVO BREZ ČOKOLADE</w:t>
      </w:r>
    </w:p>
    <w:p w:rsidR="001042BF" w:rsidRPr="001042BF" w:rsidRDefault="001042BF" w:rsidP="001042BF">
      <w:pPr>
        <w:jc w:val="center"/>
        <w:rPr>
          <w:rFonts w:cstheme="minorHAnsi"/>
          <w:b/>
          <w:sz w:val="20"/>
          <w:szCs w:val="20"/>
        </w:rPr>
      </w:pPr>
      <w:r w:rsidRPr="001042BF">
        <w:rPr>
          <w:rFonts w:cstheme="minorHAnsi"/>
          <w:b/>
          <w:sz w:val="20"/>
          <w:szCs w:val="20"/>
        </w:rPr>
        <w:t>FIŽOLOVO PECIVO S ČOKOLADO</w:t>
      </w:r>
    </w:p>
    <w:p w:rsidR="007C29DA" w:rsidRDefault="001042BF" w:rsidP="001042BF">
      <w:pPr>
        <w:jc w:val="center"/>
        <w:rPr>
          <w:rFonts w:cstheme="minorHAnsi"/>
          <w:b/>
          <w:sz w:val="20"/>
          <w:szCs w:val="20"/>
        </w:rPr>
      </w:pPr>
      <w:r w:rsidRPr="001042BF">
        <w:rPr>
          <w:rFonts w:cstheme="minorHAnsi"/>
          <w:b/>
          <w:sz w:val="20"/>
          <w:szCs w:val="20"/>
        </w:rPr>
        <w:t>PALAČINKE BREZ JAJC</w:t>
      </w:r>
    </w:p>
    <w:p w:rsidR="001042BF" w:rsidRPr="001042BF" w:rsidRDefault="001042BF" w:rsidP="001042BF">
      <w:pPr>
        <w:jc w:val="center"/>
        <w:rPr>
          <w:rFonts w:cstheme="minorHAnsi"/>
          <w:b/>
          <w:sz w:val="20"/>
          <w:szCs w:val="20"/>
        </w:rPr>
      </w:pPr>
    </w:p>
    <w:tbl>
      <w:tblPr>
        <w:tblStyle w:val="Tabelamrea"/>
        <w:tblpPr w:leftFromText="141" w:rightFromText="141" w:vertAnchor="text" w:horzAnchor="margin" w:tblpY="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41"/>
      </w:tblGrid>
      <w:tr w:rsidR="007C29DA" w:rsidTr="007C29DA">
        <w:tc>
          <w:tcPr>
            <w:tcW w:w="4606" w:type="dxa"/>
          </w:tcPr>
          <w:p w:rsidR="007C29DA" w:rsidRPr="00A807F0" w:rsidRDefault="007C29DA" w:rsidP="007C29DA">
            <w:pPr>
              <w:rPr>
                <w:sz w:val="28"/>
                <w:szCs w:val="28"/>
              </w:rPr>
            </w:pPr>
            <w:r w:rsidRPr="00A807F0">
              <w:rPr>
                <w:b/>
                <w:bCs/>
                <w:sz w:val="28"/>
                <w:szCs w:val="28"/>
              </w:rPr>
              <w:lastRenderedPageBreak/>
              <w:t>Žitne ploščice</w:t>
            </w:r>
            <w:r w:rsidRPr="00A807F0">
              <w:rPr>
                <w:sz w:val="28"/>
                <w:szCs w:val="28"/>
              </w:rPr>
              <w:br/>
            </w:r>
            <w:r>
              <w:rPr>
                <w:sz w:val="28"/>
                <w:szCs w:val="28"/>
              </w:rPr>
              <w:br/>
            </w:r>
            <w:r w:rsidRPr="00A807F0">
              <w:rPr>
                <w:sz w:val="28"/>
                <w:szCs w:val="28"/>
              </w:rPr>
              <w:t>2</w:t>
            </w:r>
            <w:r>
              <w:rPr>
                <w:sz w:val="28"/>
                <w:szCs w:val="28"/>
              </w:rPr>
              <w:t xml:space="preserve"> </w:t>
            </w:r>
            <w:r w:rsidRPr="00A807F0">
              <w:rPr>
                <w:sz w:val="28"/>
                <w:szCs w:val="28"/>
              </w:rPr>
              <w:t>dl polbele  moke</w:t>
            </w:r>
            <w:r w:rsidRPr="00A807F0">
              <w:rPr>
                <w:sz w:val="28"/>
                <w:szCs w:val="28"/>
              </w:rPr>
              <w:br/>
              <w:t xml:space="preserve">1 dl ajdove ali </w:t>
            </w:r>
            <w:proofErr w:type="spellStart"/>
            <w:r w:rsidRPr="00A807F0">
              <w:rPr>
                <w:sz w:val="28"/>
                <w:szCs w:val="28"/>
              </w:rPr>
              <w:t>pirine</w:t>
            </w:r>
            <w:proofErr w:type="spellEnd"/>
            <w:r w:rsidRPr="00A807F0">
              <w:rPr>
                <w:sz w:val="28"/>
                <w:szCs w:val="28"/>
              </w:rPr>
              <w:t xml:space="preserve"> moke</w:t>
            </w:r>
            <w:r w:rsidRPr="00A807F0">
              <w:rPr>
                <w:sz w:val="28"/>
                <w:szCs w:val="28"/>
              </w:rPr>
              <w:br/>
              <w:t>1 dl sezama</w:t>
            </w:r>
            <w:r w:rsidRPr="00A807F0">
              <w:rPr>
                <w:sz w:val="28"/>
                <w:szCs w:val="28"/>
              </w:rPr>
              <w:br/>
              <w:t>1 dl lanenih semen</w:t>
            </w:r>
          </w:p>
          <w:p w:rsidR="007C29DA" w:rsidRDefault="007C29DA" w:rsidP="007C29DA">
            <w:pPr>
              <w:rPr>
                <w:sz w:val="28"/>
                <w:szCs w:val="28"/>
              </w:rPr>
            </w:pPr>
          </w:p>
        </w:tc>
        <w:tc>
          <w:tcPr>
            <w:tcW w:w="4606" w:type="dxa"/>
          </w:tcPr>
          <w:p w:rsidR="007C29DA" w:rsidRDefault="007C29DA" w:rsidP="007C29DA">
            <w:pPr>
              <w:rPr>
                <w:sz w:val="28"/>
                <w:szCs w:val="28"/>
              </w:rPr>
            </w:pPr>
          </w:p>
          <w:p w:rsidR="007C29DA" w:rsidRDefault="007C29DA" w:rsidP="007C29DA">
            <w:pPr>
              <w:rPr>
                <w:sz w:val="28"/>
                <w:szCs w:val="28"/>
              </w:rPr>
            </w:pPr>
            <w:r w:rsidRPr="00A807F0">
              <w:rPr>
                <w:sz w:val="28"/>
                <w:szCs w:val="28"/>
              </w:rPr>
              <w:t>1 dl sončnih semen</w:t>
            </w:r>
            <w:r w:rsidRPr="00A807F0">
              <w:rPr>
                <w:sz w:val="28"/>
                <w:szCs w:val="28"/>
              </w:rPr>
              <w:br/>
              <w:t>1 žlička soli</w:t>
            </w:r>
            <w:r w:rsidRPr="00A807F0">
              <w:rPr>
                <w:sz w:val="28"/>
                <w:szCs w:val="28"/>
              </w:rPr>
              <w:br/>
              <w:t>1 pecilni prašek</w:t>
            </w:r>
            <w:r w:rsidRPr="00A807F0">
              <w:rPr>
                <w:sz w:val="28"/>
                <w:szCs w:val="28"/>
              </w:rPr>
              <w:br/>
              <w:t>2 dcl vode</w:t>
            </w:r>
            <w:r w:rsidRPr="00A807F0">
              <w:rPr>
                <w:sz w:val="28"/>
                <w:szCs w:val="28"/>
              </w:rPr>
              <w:br/>
              <w:t>1 dl olivnega olja ali sončničnega olja</w:t>
            </w:r>
          </w:p>
        </w:tc>
      </w:tr>
    </w:tbl>
    <w:p w:rsidR="00C25A57" w:rsidRPr="00A807F0" w:rsidRDefault="00C25A57">
      <w:pPr>
        <w:rPr>
          <w:sz w:val="28"/>
          <w:szCs w:val="28"/>
        </w:rPr>
      </w:pPr>
      <w:r w:rsidRPr="00A807F0">
        <w:rPr>
          <w:sz w:val="28"/>
          <w:szCs w:val="28"/>
        </w:rPr>
        <w:br/>
      </w:r>
      <w:r w:rsidR="000A7116" w:rsidRPr="00A807F0">
        <w:rPr>
          <w:b/>
          <w:bCs/>
          <w:sz w:val="28"/>
          <w:szCs w:val="28"/>
        </w:rPr>
        <w:t>Priprava:</w:t>
      </w:r>
      <w:r w:rsidR="000266A6">
        <w:rPr>
          <w:sz w:val="28"/>
          <w:szCs w:val="28"/>
        </w:rPr>
        <w:br/>
      </w:r>
      <w:r w:rsidR="000A7116" w:rsidRPr="00A807F0">
        <w:rPr>
          <w:sz w:val="28"/>
          <w:szCs w:val="28"/>
        </w:rPr>
        <w:t xml:space="preserve">Vse suhe sestavine </w:t>
      </w:r>
      <w:r w:rsidR="00E777EE" w:rsidRPr="00A807F0">
        <w:rPr>
          <w:sz w:val="28"/>
          <w:szCs w:val="28"/>
        </w:rPr>
        <w:t>zmešamo.</w:t>
      </w:r>
    </w:p>
    <w:p w:rsidR="00C25A57" w:rsidRPr="00A807F0" w:rsidRDefault="00E777EE">
      <w:pPr>
        <w:rPr>
          <w:sz w:val="28"/>
          <w:szCs w:val="28"/>
        </w:rPr>
      </w:pPr>
      <w:r w:rsidRPr="00A807F0">
        <w:rPr>
          <w:sz w:val="28"/>
          <w:szCs w:val="28"/>
        </w:rPr>
        <w:t>D</w:t>
      </w:r>
      <w:r w:rsidR="000A7116" w:rsidRPr="00A807F0">
        <w:rPr>
          <w:sz w:val="28"/>
          <w:szCs w:val="28"/>
        </w:rPr>
        <w:t>o</w:t>
      </w:r>
      <w:r w:rsidR="000266A6">
        <w:rPr>
          <w:sz w:val="28"/>
          <w:szCs w:val="28"/>
        </w:rPr>
        <w:t>damo</w:t>
      </w:r>
      <w:r w:rsidR="000A7116" w:rsidRPr="00A807F0">
        <w:rPr>
          <w:sz w:val="28"/>
          <w:szCs w:val="28"/>
        </w:rPr>
        <w:t xml:space="preserve"> vo</w:t>
      </w:r>
      <w:r w:rsidR="00C25A57" w:rsidRPr="00A807F0">
        <w:rPr>
          <w:sz w:val="28"/>
          <w:szCs w:val="28"/>
        </w:rPr>
        <w:t>do in olje ter zgnetemo v testo.</w:t>
      </w:r>
      <w:r w:rsidR="000A7116" w:rsidRPr="00A807F0">
        <w:rPr>
          <w:sz w:val="28"/>
          <w:szCs w:val="28"/>
        </w:rPr>
        <w:t xml:space="preserve"> </w:t>
      </w:r>
    </w:p>
    <w:p w:rsidR="00C25A57" w:rsidRPr="00A807F0" w:rsidRDefault="00FB0B1E">
      <w:pPr>
        <w:rPr>
          <w:sz w:val="28"/>
          <w:szCs w:val="28"/>
        </w:rPr>
      </w:pPr>
      <w:r>
        <w:rPr>
          <w:sz w:val="28"/>
          <w:szCs w:val="28"/>
        </w:rPr>
        <w:t>T</w:t>
      </w:r>
      <w:r w:rsidR="00C25A57" w:rsidRPr="00A807F0">
        <w:rPr>
          <w:sz w:val="28"/>
          <w:szCs w:val="28"/>
        </w:rPr>
        <w:t>esto razvaljamo med dvema peki papirjema</w:t>
      </w:r>
      <w:r w:rsidR="00E777EE" w:rsidRPr="00A807F0">
        <w:rPr>
          <w:sz w:val="28"/>
          <w:szCs w:val="28"/>
        </w:rPr>
        <w:t xml:space="preserve"> 2-3 milimetre </w:t>
      </w:r>
      <w:r w:rsidR="000266A6">
        <w:rPr>
          <w:sz w:val="28"/>
          <w:szCs w:val="28"/>
        </w:rPr>
        <w:t>debelo.</w:t>
      </w:r>
    </w:p>
    <w:p w:rsidR="00C25A57" w:rsidRPr="00A807F0" w:rsidRDefault="00E777EE">
      <w:pPr>
        <w:rPr>
          <w:sz w:val="28"/>
          <w:szCs w:val="28"/>
        </w:rPr>
      </w:pPr>
      <w:r w:rsidRPr="00A807F0">
        <w:rPr>
          <w:sz w:val="28"/>
          <w:szCs w:val="28"/>
        </w:rPr>
        <w:t>N</w:t>
      </w:r>
      <w:r w:rsidR="000A7116" w:rsidRPr="00A807F0">
        <w:rPr>
          <w:sz w:val="28"/>
          <w:szCs w:val="28"/>
        </w:rPr>
        <w:t>arežemo</w:t>
      </w:r>
      <w:r w:rsidR="00FB0B1E">
        <w:rPr>
          <w:sz w:val="28"/>
          <w:szCs w:val="28"/>
        </w:rPr>
        <w:t xml:space="preserve"> na ploščice žel</w:t>
      </w:r>
      <w:r w:rsidRPr="00A807F0">
        <w:rPr>
          <w:sz w:val="28"/>
          <w:szCs w:val="28"/>
        </w:rPr>
        <w:t>ene velikosti.</w:t>
      </w:r>
    </w:p>
    <w:p w:rsidR="00C25A57" w:rsidRPr="00A807F0" w:rsidRDefault="00E777EE">
      <w:pPr>
        <w:rPr>
          <w:sz w:val="28"/>
          <w:szCs w:val="28"/>
        </w:rPr>
      </w:pPr>
      <w:r w:rsidRPr="00A807F0">
        <w:rPr>
          <w:sz w:val="28"/>
          <w:szCs w:val="28"/>
        </w:rPr>
        <w:t>P</w:t>
      </w:r>
      <w:r w:rsidR="00C25A57" w:rsidRPr="00A807F0">
        <w:rPr>
          <w:sz w:val="28"/>
          <w:szCs w:val="28"/>
        </w:rPr>
        <w:t xml:space="preserve">ečemo </w:t>
      </w:r>
      <w:r w:rsidR="000A7116" w:rsidRPr="00A807F0">
        <w:rPr>
          <w:sz w:val="28"/>
          <w:szCs w:val="28"/>
        </w:rPr>
        <w:t>20 minut v segreti pečici pri tem</w:t>
      </w:r>
      <w:r w:rsidR="00C25A57" w:rsidRPr="00A807F0">
        <w:rPr>
          <w:sz w:val="28"/>
          <w:szCs w:val="28"/>
        </w:rPr>
        <w:t xml:space="preserve">peraturi 190 </w:t>
      </w:r>
      <w:r w:rsidR="000266A6">
        <w:rPr>
          <w:rFonts w:cstheme="minorHAnsi"/>
          <w:sz w:val="28"/>
          <w:szCs w:val="28"/>
        </w:rPr>
        <w:t>°</w:t>
      </w:r>
      <w:r w:rsidR="00C25A57" w:rsidRPr="00A807F0">
        <w:rPr>
          <w:sz w:val="28"/>
          <w:szCs w:val="28"/>
        </w:rPr>
        <w:t>C.</w:t>
      </w:r>
    </w:p>
    <w:p w:rsidR="00A807F0" w:rsidRDefault="00A807F0">
      <w:pPr>
        <w:rPr>
          <w:sz w:val="28"/>
          <w:szCs w:val="28"/>
        </w:rPr>
      </w:pPr>
    </w:p>
    <w:p w:rsidR="00A807F0" w:rsidRDefault="00A807F0" w:rsidP="000266A6">
      <w:pPr>
        <w:jc w:val="center"/>
        <w:rPr>
          <w:sz w:val="28"/>
          <w:szCs w:val="28"/>
        </w:rPr>
      </w:pPr>
      <w:r>
        <w:rPr>
          <w:noProof/>
          <w:sz w:val="28"/>
          <w:szCs w:val="28"/>
          <w:lang w:eastAsia="sl-SI"/>
        </w:rPr>
        <w:drawing>
          <wp:inline distT="0" distB="0" distL="0" distR="0">
            <wp:extent cx="4978865" cy="413385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313_14255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84830" cy="4138802"/>
                    </a:xfrm>
                    <a:prstGeom prst="rect">
                      <a:avLst/>
                    </a:prstGeom>
                  </pic:spPr>
                </pic:pic>
              </a:graphicData>
            </a:graphic>
          </wp:inline>
        </w:drawing>
      </w:r>
    </w:p>
    <w:p w:rsidR="00A807F0" w:rsidRPr="00A807F0" w:rsidRDefault="00A807F0">
      <w:pPr>
        <w:rPr>
          <w:sz w:val="28"/>
          <w:szCs w:val="28"/>
        </w:rPr>
      </w:pPr>
    </w:p>
    <w:p w:rsidR="00A807F0" w:rsidRPr="00FB0B1E" w:rsidRDefault="00A807F0" w:rsidP="00A807F0">
      <w:pPr>
        <w:jc w:val="both"/>
        <w:rPr>
          <w:rFonts w:cs="Arial"/>
          <w:b/>
          <w:sz w:val="28"/>
          <w:szCs w:val="28"/>
        </w:rPr>
      </w:pPr>
      <w:r w:rsidRPr="00FB0B1E">
        <w:rPr>
          <w:rFonts w:cs="Arial"/>
          <w:b/>
          <w:sz w:val="28"/>
          <w:szCs w:val="28"/>
        </w:rPr>
        <w:lastRenderedPageBreak/>
        <w:t>Fižolovo pecivo brez čokolade</w:t>
      </w:r>
    </w:p>
    <w:p w:rsidR="00775B8B" w:rsidRDefault="00775B8B" w:rsidP="00FB0B1E">
      <w:pPr>
        <w:spacing w:after="0"/>
        <w:jc w:val="both"/>
        <w:rPr>
          <w:rFonts w:cs="Arial"/>
          <w:sz w:val="28"/>
          <w:szCs w:val="28"/>
        </w:rPr>
        <w:sectPr w:rsidR="00775B8B" w:rsidSect="0005501A">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pPr>
    </w:p>
    <w:p w:rsidR="00FB0B1E" w:rsidRPr="00FB0B1E" w:rsidRDefault="00A807F0" w:rsidP="00FB0B1E">
      <w:pPr>
        <w:spacing w:after="0"/>
        <w:jc w:val="both"/>
        <w:rPr>
          <w:rFonts w:cs="Arial"/>
          <w:sz w:val="28"/>
          <w:szCs w:val="28"/>
        </w:rPr>
      </w:pPr>
      <w:r w:rsidRPr="00FB0B1E">
        <w:rPr>
          <w:rFonts w:cs="Arial"/>
          <w:sz w:val="28"/>
          <w:szCs w:val="28"/>
        </w:rPr>
        <w:t>40 dag</w:t>
      </w:r>
      <w:r w:rsidR="00B71DC1" w:rsidRPr="00FB0B1E">
        <w:rPr>
          <w:rFonts w:cs="Arial"/>
          <w:sz w:val="28"/>
          <w:szCs w:val="28"/>
        </w:rPr>
        <w:t xml:space="preserve"> kuhanega </w:t>
      </w:r>
      <w:r w:rsidR="00FB0B1E">
        <w:rPr>
          <w:rFonts w:cs="Arial"/>
          <w:sz w:val="28"/>
          <w:szCs w:val="28"/>
        </w:rPr>
        <w:t>pretlačenega fižola</w:t>
      </w:r>
    </w:p>
    <w:p w:rsidR="00FB0B1E" w:rsidRPr="00FB0B1E" w:rsidRDefault="00FB0B1E" w:rsidP="00FB0B1E">
      <w:pPr>
        <w:spacing w:after="0"/>
        <w:jc w:val="both"/>
        <w:rPr>
          <w:rFonts w:cs="Arial"/>
          <w:sz w:val="28"/>
          <w:szCs w:val="28"/>
        </w:rPr>
      </w:pPr>
      <w:r>
        <w:rPr>
          <w:rFonts w:cs="Arial"/>
          <w:sz w:val="28"/>
          <w:szCs w:val="28"/>
        </w:rPr>
        <w:t>3 jajca</w:t>
      </w:r>
    </w:p>
    <w:p w:rsidR="00FB0B1E" w:rsidRPr="00FB0B1E" w:rsidRDefault="00FB0B1E" w:rsidP="00FB0B1E">
      <w:pPr>
        <w:spacing w:after="0"/>
        <w:jc w:val="both"/>
        <w:rPr>
          <w:rFonts w:cs="Arial"/>
          <w:sz w:val="28"/>
          <w:szCs w:val="28"/>
        </w:rPr>
      </w:pPr>
      <w:r>
        <w:rPr>
          <w:rFonts w:cs="Arial"/>
          <w:sz w:val="28"/>
          <w:szCs w:val="28"/>
        </w:rPr>
        <w:t>5 dag moke</w:t>
      </w:r>
      <w:r w:rsidR="00A807F0" w:rsidRPr="00FB0B1E">
        <w:rPr>
          <w:rFonts w:cs="Arial"/>
          <w:sz w:val="28"/>
          <w:szCs w:val="28"/>
        </w:rPr>
        <w:t xml:space="preserve"> </w:t>
      </w:r>
    </w:p>
    <w:p w:rsidR="00FB0B1E" w:rsidRPr="00FB0B1E" w:rsidRDefault="00FB0B1E" w:rsidP="00FB0B1E">
      <w:pPr>
        <w:spacing w:after="0"/>
        <w:jc w:val="both"/>
        <w:rPr>
          <w:rFonts w:cs="Arial"/>
          <w:sz w:val="28"/>
          <w:szCs w:val="28"/>
        </w:rPr>
      </w:pPr>
      <w:r>
        <w:rPr>
          <w:rFonts w:cs="Arial"/>
          <w:sz w:val="28"/>
          <w:szCs w:val="28"/>
        </w:rPr>
        <w:t>8 dag masla ali olja</w:t>
      </w:r>
    </w:p>
    <w:p w:rsidR="00FB0B1E" w:rsidRPr="00FB0B1E" w:rsidRDefault="00FB0B1E" w:rsidP="00FB0B1E">
      <w:pPr>
        <w:spacing w:after="0"/>
        <w:jc w:val="both"/>
        <w:rPr>
          <w:rFonts w:cs="Arial"/>
          <w:sz w:val="28"/>
          <w:szCs w:val="28"/>
        </w:rPr>
      </w:pPr>
      <w:r>
        <w:rPr>
          <w:rFonts w:cs="Arial"/>
          <w:sz w:val="28"/>
          <w:szCs w:val="28"/>
        </w:rPr>
        <w:t>15 dag sladkorja v prahu</w:t>
      </w:r>
      <w:r w:rsidR="00A807F0" w:rsidRPr="00FB0B1E">
        <w:rPr>
          <w:rFonts w:cs="Arial"/>
          <w:sz w:val="28"/>
          <w:szCs w:val="28"/>
        </w:rPr>
        <w:t xml:space="preserve"> </w:t>
      </w:r>
    </w:p>
    <w:p w:rsidR="00FB0B1E" w:rsidRPr="00FB0B1E" w:rsidRDefault="00FB0B1E" w:rsidP="00FB0B1E">
      <w:pPr>
        <w:spacing w:after="0"/>
        <w:jc w:val="both"/>
        <w:rPr>
          <w:rFonts w:cs="Arial"/>
          <w:sz w:val="28"/>
          <w:szCs w:val="28"/>
        </w:rPr>
      </w:pPr>
      <w:r>
        <w:rPr>
          <w:rFonts w:cs="Arial"/>
          <w:sz w:val="28"/>
          <w:szCs w:val="28"/>
        </w:rPr>
        <w:t>1 vaniljev sladkor</w:t>
      </w:r>
    </w:p>
    <w:p w:rsidR="00A807F0" w:rsidRPr="00FB0B1E" w:rsidRDefault="00FB0B1E" w:rsidP="00FB0B1E">
      <w:pPr>
        <w:spacing w:after="0"/>
        <w:jc w:val="both"/>
        <w:rPr>
          <w:rFonts w:cs="Arial"/>
          <w:sz w:val="28"/>
          <w:szCs w:val="28"/>
        </w:rPr>
      </w:pPr>
      <w:r>
        <w:rPr>
          <w:rFonts w:cs="Arial"/>
          <w:sz w:val="28"/>
          <w:szCs w:val="28"/>
        </w:rPr>
        <w:t>1 pecilni prašek</w:t>
      </w:r>
    </w:p>
    <w:p w:rsidR="00775B8B" w:rsidRDefault="00775B8B" w:rsidP="00011533">
      <w:pPr>
        <w:jc w:val="both"/>
        <w:rPr>
          <w:rFonts w:ascii="Arial" w:hAnsi="Arial" w:cs="Arial"/>
          <w:sz w:val="28"/>
          <w:szCs w:val="28"/>
        </w:rPr>
        <w:sectPr w:rsidR="00775B8B" w:rsidSect="00775B8B">
          <w:type w:val="continuous"/>
          <w:pgSz w:w="11906" w:h="16838"/>
          <w:pgMar w:top="1417" w:right="1417" w:bottom="1417" w:left="1417" w:header="708" w:footer="708" w:gutter="0"/>
          <w:cols w:num="2" w:space="708"/>
          <w:docGrid w:linePitch="360"/>
        </w:sectPr>
      </w:pPr>
    </w:p>
    <w:p w:rsidR="00FB0B1E" w:rsidRDefault="00FB0B1E" w:rsidP="00011533">
      <w:pPr>
        <w:jc w:val="both"/>
        <w:rPr>
          <w:rFonts w:ascii="Arial" w:hAnsi="Arial" w:cs="Arial"/>
          <w:sz w:val="28"/>
          <w:szCs w:val="28"/>
        </w:rPr>
      </w:pPr>
    </w:p>
    <w:p w:rsidR="00A807F0" w:rsidRPr="00FB0B1E" w:rsidRDefault="00A807F0" w:rsidP="00011533">
      <w:pPr>
        <w:jc w:val="both"/>
        <w:rPr>
          <w:rFonts w:cs="Arial"/>
          <w:sz w:val="28"/>
          <w:szCs w:val="28"/>
        </w:rPr>
      </w:pPr>
      <w:r w:rsidRPr="00FB0B1E">
        <w:rPr>
          <w:rFonts w:cs="Arial"/>
          <w:sz w:val="28"/>
          <w:szCs w:val="28"/>
        </w:rPr>
        <w:t>Sestavine postopoma dodajaš k fižolu ter mešaš. Pečeš pol ure na 180</w:t>
      </w:r>
      <w:r w:rsidR="00B71DC1" w:rsidRPr="00FB0B1E">
        <w:rPr>
          <w:rFonts w:cs="Arial"/>
          <w:sz w:val="28"/>
          <w:szCs w:val="28"/>
        </w:rPr>
        <w:t xml:space="preserve"> </w:t>
      </w:r>
      <w:r w:rsidR="00B71DC1" w:rsidRPr="00FB0B1E">
        <w:rPr>
          <w:rFonts w:cs="Calibri"/>
          <w:sz w:val="28"/>
          <w:szCs w:val="28"/>
        </w:rPr>
        <w:t>°</w:t>
      </w:r>
      <w:r w:rsidRPr="00FB0B1E">
        <w:rPr>
          <w:rFonts w:cs="Arial"/>
          <w:sz w:val="28"/>
          <w:szCs w:val="28"/>
        </w:rPr>
        <w:t>C</w:t>
      </w:r>
      <w:r w:rsidR="00B71DC1" w:rsidRPr="00FB0B1E">
        <w:rPr>
          <w:rFonts w:cs="Arial"/>
          <w:sz w:val="28"/>
          <w:szCs w:val="28"/>
        </w:rPr>
        <w:t>.</w:t>
      </w:r>
    </w:p>
    <w:p w:rsidR="00011533" w:rsidRDefault="00011533" w:rsidP="00011533">
      <w:pPr>
        <w:jc w:val="both"/>
        <w:rPr>
          <w:rFonts w:ascii="Arial" w:hAnsi="Arial" w:cs="Arial"/>
          <w:sz w:val="28"/>
          <w:szCs w:val="28"/>
        </w:rPr>
      </w:pPr>
      <w:r>
        <w:rPr>
          <w:rFonts w:ascii="Arial" w:hAnsi="Arial" w:cs="Arial"/>
          <w:noProof/>
          <w:sz w:val="28"/>
          <w:szCs w:val="28"/>
          <w:lang w:eastAsia="sl-SI"/>
        </w:rPr>
        <w:drawing>
          <wp:anchor distT="0" distB="0" distL="114300" distR="114300" simplePos="0" relativeHeight="251658240" behindDoc="1" locked="0" layoutInCell="1" allowOverlap="1">
            <wp:simplePos x="0" y="0"/>
            <wp:positionH relativeFrom="column">
              <wp:posOffset>-290195</wp:posOffset>
            </wp:positionH>
            <wp:positionV relativeFrom="page">
              <wp:posOffset>2857500</wp:posOffset>
            </wp:positionV>
            <wp:extent cx="6362700" cy="5957570"/>
            <wp:effectExtent l="0" t="0" r="0" b="0"/>
            <wp:wrapTight wrapText="bothSides">
              <wp:wrapPolygon edited="0">
                <wp:start x="0" y="0"/>
                <wp:lineTo x="0" y="21549"/>
                <wp:lineTo x="21535" y="21549"/>
                <wp:lineTo x="21535" y="0"/>
                <wp:lineTo x="0" y="0"/>
              </wp:wrapPolygon>
            </wp:wrapTight>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313_14225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62700" cy="5957570"/>
                    </a:xfrm>
                    <a:prstGeom prst="rect">
                      <a:avLst/>
                    </a:prstGeom>
                  </pic:spPr>
                </pic:pic>
              </a:graphicData>
            </a:graphic>
            <wp14:sizeRelH relativeFrom="margin">
              <wp14:pctWidth>0</wp14:pctWidth>
            </wp14:sizeRelH>
            <wp14:sizeRelV relativeFrom="margin">
              <wp14:pctHeight>0</wp14:pctHeight>
            </wp14:sizeRelV>
          </wp:anchor>
        </w:drawing>
      </w:r>
    </w:p>
    <w:p w:rsidR="00FB0B1E" w:rsidRDefault="00FB0B1E" w:rsidP="00FB0B1E">
      <w:pPr>
        <w:jc w:val="both"/>
        <w:rPr>
          <w:rFonts w:ascii="Arial" w:hAnsi="Arial" w:cs="Arial"/>
          <w:sz w:val="28"/>
          <w:szCs w:val="28"/>
        </w:rPr>
      </w:pPr>
    </w:p>
    <w:p w:rsidR="00FB0B1E" w:rsidRDefault="00FB0B1E" w:rsidP="00FB0B1E">
      <w:pPr>
        <w:jc w:val="both"/>
        <w:rPr>
          <w:rFonts w:cs="Arial"/>
          <w:sz w:val="28"/>
          <w:szCs w:val="28"/>
        </w:rPr>
      </w:pPr>
    </w:p>
    <w:p w:rsidR="00FB0B1E" w:rsidRDefault="00FB0B1E" w:rsidP="00FB0B1E">
      <w:pPr>
        <w:jc w:val="both"/>
        <w:rPr>
          <w:rFonts w:cs="Arial"/>
          <w:sz w:val="28"/>
          <w:szCs w:val="28"/>
        </w:rPr>
      </w:pPr>
    </w:p>
    <w:p w:rsidR="00FB0B1E" w:rsidRPr="00FB0B1E" w:rsidRDefault="00FB0B1E" w:rsidP="00FB0B1E">
      <w:pPr>
        <w:jc w:val="both"/>
        <w:rPr>
          <w:rFonts w:cs="Arial"/>
          <w:b/>
          <w:sz w:val="28"/>
          <w:szCs w:val="28"/>
        </w:rPr>
      </w:pPr>
      <w:r w:rsidRPr="00FB0B1E">
        <w:rPr>
          <w:rFonts w:cs="Arial"/>
          <w:b/>
          <w:sz w:val="28"/>
          <w:szCs w:val="28"/>
        </w:rPr>
        <w:t>Fižolovo pecivo s čokolado</w:t>
      </w:r>
    </w:p>
    <w:p w:rsidR="00775B8B" w:rsidRDefault="00775B8B" w:rsidP="00FB0B1E">
      <w:pPr>
        <w:spacing w:after="0"/>
        <w:jc w:val="both"/>
        <w:rPr>
          <w:rFonts w:cs="Arial"/>
          <w:sz w:val="28"/>
          <w:szCs w:val="28"/>
        </w:rPr>
        <w:sectPr w:rsidR="00775B8B" w:rsidSect="00775B8B">
          <w:type w:val="continuous"/>
          <w:pgSz w:w="11906" w:h="16838"/>
          <w:pgMar w:top="1417" w:right="1417" w:bottom="1417" w:left="1417" w:header="708" w:footer="708" w:gutter="0"/>
          <w:cols w:space="708"/>
          <w:docGrid w:linePitch="360"/>
        </w:sectPr>
      </w:pPr>
    </w:p>
    <w:p w:rsidR="00FB0B1E" w:rsidRPr="00FB0B1E" w:rsidRDefault="00FB0B1E" w:rsidP="00FB0B1E">
      <w:pPr>
        <w:spacing w:after="0"/>
        <w:jc w:val="both"/>
        <w:rPr>
          <w:rFonts w:cs="Arial"/>
          <w:sz w:val="28"/>
          <w:szCs w:val="28"/>
        </w:rPr>
      </w:pPr>
      <w:r w:rsidRPr="00FB0B1E">
        <w:rPr>
          <w:rFonts w:cs="Arial"/>
          <w:sz w:val="28"/>
          <w:szCs w:val="28"/>
        </w:rPr>
        <w:t>40 dag pretlačenega fižola</w:t>
      </w:r>
    </w:p>
    <w:p w:rsidR="00FB0B1E" w:rsidRPr="00FB0B1E" w:rsidRDefault="00FB0B1E" w:rsidP="00FB0B1E">
      <w:pPr>
        <w:spacing w:after="0"/>
        <w:jc w:val="both"/>
        <w:rPr>
          <w:rFonts w:cs="Arial"/>
          <w:sz w:val="28"/>
          <w:szCs w:val="28"/>
        </w:rPr>
      </w:pPr>
      <w:r w:rsidRPr="00FB0B1E">
        <w:rPr>
          <w:rFonts w:cs="Arial"/>
          <w:sz w:val="28"/>
          <w:szCs w:val="28"/>
        </w:rPr>
        <w:t>3 jajca</w:t>
      </w:r>
    </w:p>
    <w:p w:rsidR="00A807F0" w:rsidRPr="00FB0B1E" w:rsidRDefault="00A807F0" w:rsidP="00FB0B1E">
      <w:pPr>
        <w:spacing w:after="0"/>
        <w:jc w:val="both"/>
        <w:rPr>
          <w:rFonts w:cs="Arial"/>
          <w:sz w:val="28"/>
          <w:szCs w:val="28"/>
        </w:rPr>
      </w:pPr>
      <w:r w:rsidRPr="00FB0B1E">
        <w:rPr>
          <w:rFonts w:cs="Arial"/>
          <w:sz w:val="28"/>
          <w:szCs w:val="28"/>
        </w:rPr>
        <w:t>8 dag masla ali olja</w:t>
      </w:r>
    </w:p>
    <w:p w:rsidR="00FB0B1E" w:rsidRPr="00FB0B1E" w:rsidRDefault="00FB0B1E" w:rsidP="00FB0B1E">
      <w:pPr>
        <w:spacing w:after="0"/>
        <w:jc w:val="both"/>
        <w:rPr>
          <w:rFonts w:cs="Arial"/>
          <w:sz w:val="28"/>
          <w:szCs w:val="28"/>
        </w:rPr>
      </w:pPr>
      <w:r w:rsidRPr="00FB0B1E">
        <w:rPr>
          <w:rFonts w:cs="Arial"/>
          <w:sz w:val="28"/>
          <w:szCs w:val="28"/>
        </w:rPr>
        <w:t>6 dag kakava</w:t>
      </w:r>
    </w:p>
    <w:p w:rsidR="00FB0B1E" w:rsidRPr="00FB0B1E" w:rsidRDefault="00FB0B1E" w:rsidP="00FB0B1E">
      <w:pPr>
        <w:spacing w:after="0"/>
        <w:jc w:val="both"/>
        <w:rPr>
          <w:rFonts w:cs="Arial"/>
          <w:sz w:val="28"/>
          <w:szCs w:val="28"/>
        </w:rPr>
      </w:pPr>
      <w:r w:rsidRPr="00FB0B1E">
        <w:rPr>
          <w:rFonts w:cs="Arial"/>
          <w:sz w:val="28"/>
          <w:szCs w:val="28"/>
        </w:rPr>
        <w:t>15 dag sladkorja v prahu</w:t>
      </w:r>
      <w:r w:rsidR="00A807F0" w:rsidRPr="00FB0B1E">
        <w:rPr>
          <w:rFonts w:cs="Arial"/>
          <w:sz w:val="28"/>
          <w:szCs w:val="28"/>
        </w:rPr>
        <w:t xml:space="preserve"> </w:t>
      </w:r>
    </w:p>
    <w:p w:rsidR="00FB0B1E" w:rsidRPr="00FB0B1E" w:rsidRDefault="00FB0B1E" w:rsidP="00FB0B1E">
      <w:pPr>
        <w:spacing w:after="0"/>
        <w:jc w:val="both"/>
        <w:rPr>
          <w:rFonts w:cs="Arial"/>
          <w:sz w:val="28"/>
          <w:szCs w:val="28"/>
        </w:rPr>
      </w:pPr>
      <w:r>
        <w:rPr>
          <w:rFonts w:cs="Arial"/>
          <w:sz w:val="28"/>
          <w:szCs w:val="28"/>
        </w:rPr>
        <w:t>1 vaniljev sladkor</w:t>
      </w:r>
    </w:p>
    <w:p w:rsidR="00FB0B1E" w:rsidRPr="00FB0B1E" w:rsidRDefault="00FB0B1E" w:rsidP="00FB0B1E">
      <w:pPr>
        <w:spacing w:after="0"/>
        <w:jc w:val="both"/>
        <w:rPr>
          <w:rFonts w:cs="Arial"/>
          <w:sz w:val="28"/>
          <w:szCs w:val="28"/>
        </w:rPr>
      </w:pPr>
      <w:r w:rsidRPr="00FB0B1E">
        <w:rPr>
          <w:rFonts w:cs="Arial"/>
          <w:sz w:val="28"/>
          <w:szCs w:val="28"/>
        </w:rPr>
        <w:t>1 pecilni</w:t>
      </w:r>
      <w:r w:rsidR="00A807F0" w:rsidRPr="00FB0B1E">
        <w:rPr>
          <w:rFonts w:cs="Arial"/>
          <w:sz w:val="28"/>
          <w:szCs w:val="28"/>
        </w:rPr>
        <w:t xml:space="preserve"> </w:t>
      </w:r>
    </w:p>
    <w:p w:rsidR="00A807F0" w:rsidRPr="00FB0B1E" w:rsidRDefault="00A807F0" w:rsidP="00FB0B1E">
      <w:pPr>
        <w:spacing w:after="0"/>
        <w:jc w:val="both"/>
        <w:rPr>
          <w:rFonts w:cs="Arial"/>
          <w:sz w:val="28"/>
          <w:szCs w:val="28"/>
        </w:rPr>
      </w:pPr>
      <w:r w:rsidRPr="00FB0B1E">
        <w:rPr>
          <w:rFonts w:cs="Arial"/>
          <w:sz w:val="28"/>
          <w:szCs w:val="28"/>
        </w:rPr>
        <w:t>10</w:t>
      </w:r>
      <w:r w:rsidR="00FB0B1E" w:rsidRPr="00FB0B1E">
        <w:rPr>
          <w:rFonts w:cs="Arial"/>
          <w:sz w:val="28"/>
          <w:szCs w:val="28"/>
        </w:rPr>
        <w:t xml:space="preserve"> dag stopljene jedilne čokolade</w:t>
      </w:r>
    </w:p>
    <w:p w:rsidR="00775B8B" w:rsidRDefault="00775B8B" w:rsidP="00FB0B1E">
      <w:pPr>
        <w:jc w:val="both"/>
        <w:rPr>
          <w:rFonts w:ascii="Arial" w:hAnsi="Arial" w:cs="Arial"/>
          <w:sz w:val="28"/>
          <w:szCs w:val="28"/>
        </w:rPr>
        <w:sectPr w:rsidR="00775B8B" w:rsidSect="00775B8B">
          <w:type w:val="continuous"/>
          <w:pgSz w:w="11906" w:h="16838"/>
          <w:pgMar w:top="1417" w:right="1417" w:bottom="1417" w:left="1417" w:header="708" w:footer="708" w:gutter="0"/>
          <w:cols w:num="2" w:space="708"/>
          <w:docGrid w:linePitch="360"/>
        </w:sectPr>
      </w:pPr>
    </w:p>
    <w:p w:rsidR="00FB0B1E" w:rsidRDefault="00FB0B1E" w:rsidP="00FB0B1E">
      <w:pPr>
        <w:jc w:val="both"/>
        <w:rPr>
          <w:rFonts w:ascii="Arial" w:hAnsi="Arial" w:cs="Arial"/>
          <w:sz w:val="28"/>
          <w:szCs w:val="28"/>
        </w:rPr>
      </w:pPr>
    </w:p>
    <w:p w:rsidR="00A4535D" w:rsidRPr="00FB0B1E" w:rsidRDefault="00A807F0" w:rsidP="00FB0B1E">
      <w:pPr>
        <w:jc w:val="both"/>
        <w:rPr>
          <w:rFonts w:cs="Arial"/>
          <w:sz w:val="28"/>
          <w:szCs w:val="28"/>
        </w:rPr>
      </w:pPr>
      <w:r w:rsidRPr="00FB0B1E">
        <w:rPr>
          <w:rFonts w:cs="Arial"/>
          <w:sz w:val="28"/>
          <w:szCs w:val="28"/>
        </w:rPr>
        <w:t>Sestavine postopoma dodajaš k fižolu ter mešaš. Pečeš pol ure na 180</w:t>
      </w:r>
      <w:r w:rsidR="00FB0B1E">
        <w:rPr>
          <w:rFonts w:cs="Arial"/>
          <w:sz w:val="28"/>
          <w:szCs w:val="28"/>
        </w:rPr>
        <w:t xml:space="preserve"> </w:t>
      </w:r>
      <w:r w:rsidR="00A4535D" w:rsidRPr="00FB0B1E">
        <w:rPr>
          <w:rFonts w:cs="Calibri"/>
          <w:sz w:val="28"/>
          <w:szCs w:val="28"/>
        </w:rPr>
        <w:t>°</w:t>
      </w:r>
      <w:r w:rsidR="00A4535D" w:rsidRPr="00FB0B1E">
        <w:rPr>
          <w:rFonts w:cs="Arial"/>
          <w:sz w:val="28"/>
          <w:szCs w:val="28"/>
        </w:rPr>
        <w:t>C</w:t>
      </w:r>
      <w:r w:rsidRPr="00FB0B1E">
        <w:rPr>
          <w:rFonts w:cs="Arial"/>
          <w:sz w:val="28"/>
          <w:szCs w:val="28"/>
        </w:rPr>
        <w:t>.</w:t>
      </w:r>
    </w:p>
    <w:p w:rsidR="00A807F0" w:rsidRDefault="00A807F0" w:rsidP="00A807F0">
      <w:pPr>
        <w:ind w:left="720"/>
        <w:jc w:val="both"/>
        <w:rPr>
          <w:rFonts w:ascii="Arial" w:hAnsi="Arial" w:cs="Arial"/>
          <w:sz w:val="28"/>
          <w:szCs w:val="28"/>
        </w:rPr>
      </w:pPr>
      <w:r>
        <w:rPr>
          <w:rFonts w:ascii="Arial" w:hAnsi="Arial" w:cs="Arial"/>
          <w:sz w:val="28"/>
          <w:szCs w:val="28"/>
        </w:rPr>
        <w:t xml:space="preserve"> </w:t>
      </w:r>
    </w:p>
    <w:p w:rsidR="00775B8B" w:rsidRDefault="00A4535D" w:rsidP="00A756E7">
      <w:pPr>
        <w:rPr>
          <w:sz w:val="16"/>
          <w:szCs w:val="16"/>
        </w:rPr>
      </w:pPr>
      <w:r>
        <w:rPr>
          <w:noProof/>
          <w:sz w:val="16"/>
          <w:szCs w:val="16"/>
          <w:lang w:eastAsia="sl-SI"/>
        </w:rPr>
        <w:drawing>
          <wp:inline distT="0" distB="0" distL="0" distR="0">
            <wp:extent cx="5760720" cy="549910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313_1417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5499100"/>
                    </a:xfrm>
                    <a:prstGeom prst="rect">
                      <a:avLst/>
                    </a:prstGeom>
                  </pic:spPr>
                </pic:pic>
              </a:graphicData>
            </a:graphic>
          </wp:inline>
        </w:drawing>
      </w:r>
    </w:p>
    <w:p w:rsidR="00A756E7" w:rsidRPr="00775B8B" w:rsidRDefault="00775B8B" w:rsidP="00A756E7">
      <w:pPr>
        <w:rPr>
          <w:sz w:val="16"/>
          <w:szCs w:val="16"/>
        </w:rPr>
      </w:pPr>
      <w:r>
        <w:rPr>
          <w:b/>
          <w:sz w:val="28"/>
          <w:szCs w:val="28"/>
        </w:rPr>
        <w:lastRenderedPageBreak/>
        <w:t>Palačinke brez jajc</w:t>
      </w:r>
    </w:p>
    <w:p w:rsidR="00775B8B" w:rsidRDefault="00775B8B" w:rsidP="00775B8B">
      <w:pPr>
        <w:spacing w:after="0"/>
        <w:rPr>
          <w:sz w:val="28"/>
          <w:szCs w:val="28"/>
        </w:rPr>
        <w:sectPr w:rsidR="00775B8B" w:rsidSect="00775B8B">
          <w:type w:val="continuous"/>
          <w:pgSz w:w="11906" w:h="16838"/>
          <w:pgMar w:top="1417" w:right="1417" w:bottom="1417" w:left="1417" w:header="708" w:footer="708" w:gutter="0"/>
          <w:cols w:space="708"/>
          <w:docGrid w:linePitch="360"/>
        </w:sectPr>
      </w:pPr>
    </w:p>
    <w:p w:rsidR="00A756E7" w:rsidRPr="00775B8B" w:rsidRDefault="00A756E7" w:rsidP="00775B8B">
      <w:pPr>
        <w:spacing w:after="0"/>
        <w:rPr>
          <w:sz w:val="28"/>
          <w:szCs w:val="28"/>
        </w:rPr>
      </w:pPr>
      <w:r w:rsidRPr="00775B8B">
        <w:rPr>
          <w:sz w:val="28"/>
          <w:szCs w:val="28"/>
        </w:rPr>
        <w:t>15 dag moke</w:t>
      </w:r>
    </w:p>
    <w:p w:rsidR="00A756E7" w:rsidRPr="00775B8B" w:rsidRDefault="00A756E7" w:rsidP="00775B8B">
      <w:pPr>
        <w:spacing w:after="0"/>
        <w:rPr>
          <w:sz w:val="28"/>
          <w:szCs w:val="28"/>
        </w:rPr>
      </w:pPr>
      <w:r w:rsidRPr="00775B8B">
        <w:rPr>
          <w:sz w:val="28"/>
          <w:szCs w:val="28"/>
        </w:rPr>
        <w:t>1 dag suhega kvasa</w:t>
      </w:r>
    </w:p>
    <w:p w:rsidR="00A756E7" w:rsidRPr="00775B8B" w:rsidRDefault="00A756E7" w:rsidP="00775B8B">
      <w:pPr>
        <w:spacing w:after="0"/>
        <w:rPr>
          <w:sz w:val="28"/>
          <w:szCs w:val="28"/>
        </w:rPr>
      </w:pPr>
      <w:r w:rsidRPr="00775B8B">
        <w:rPr>
          <w:sz w:val="28"/>
          <w:szCs w:val="28"/>
        </w:rPr>
        <w:t>2 dl vode</w:t>
      </w:r>
    </w:p>
    <w:p w:rsidR="00A756E7" w:rsidRPr="00775B8B" w:rsidRDefault="00A756E7" w:rsidP="00775B8B">
      <w:pPr>
        <w:spacing w:after="0"/>
        <w:rPr>
          <w:sz w:val="28"/>
          <w:szCs w:val="28"/>
        </w:rPr>
      </w:pPr>
      <w:r w:rsidRPr="00775B8B">
        <w:rPr>
          <w:sz w:val="28"/>
          <w:szCs w:val="28"/>
        </w:rPr>
        <w:t>Sol po okusu</w:t>
      </w:r>
    </w:p>
    <w:p w:rsidR="00A756E7" w:rsidRPr="00775B8B" w:rsidRDefault="00A756E7" w:rsidP="00775B8B">
      <w:pPr>
        <w:spacing w:after="0"/>
        <w:rPr>
          <w:sz w:val="28"/>
          <w:szCs w:val="28"/>
        </w:rPr>
      </w:pPr>
      <w:r w:rsidRPr="00775B8B">
        <w:rPr>
          <w:sz w:val="28"/>
          <w:szCs w:val="28"/>
        </w:rPr>
        <w:t>5 kapljic limone</w:t>
      </w:r>
    </w:p>
    <w:p w:rsidR="00A756E7" w:rsidRPr="00775B8B" w:rsidRDefault="00A756E7" w:rsidP="00775B8B">
      <w:pPr>
        <w:spacing w:after="0"/>
        <w:rPr>
          <w:sz w:val="28"/>
          <w:szCs w:val="28"/>
        </w:rPr>
      </w:pPr>
      <w:r w:rsidRPr="00775B8B">
        <w:rPr>
          <w:sz w:val="28"/>
          <w:szCs w:val="28"/>
        </w:rPr>
        <w:t>10 dag masla</w:t>
      </w:r>
    </w:p>
    <w:p w:rsidR="00775B8B" w:rsidRDefault="00775B8B" w:rsidP="00A756E7">
      <w:pPr>
        <w:rPr>
          <w:sz w:val="28"/>
          <w:szCs w:val="28"/>
        </w:rPr>
        <w:sectPr w:rsidR="00775B8B" w:rsidSect="00775B8B">
          <w:type w:val="continuous"/>
          <w:pgSz w:w="11906" w:h="16838"/>
          <w:pgMar w:top="1417" w:right="1417" w:bottom="1417" w:left="1417" w:header="708" w:footer="708" w:gutter="0"/>
          <w:cols w:num="2" w:space="708"/>
          <w:docGrid w:linePitch="360"/>
        </w:sectPr>
      </w:pPr>
    </w:p>
    <w:p w:rsidR="00A756E7" w:rsidRPr="00775B8B" w:rsidRDefault="00A756E7" w:rsidP="00A756E7">
      <w:pPr>
        <w:rPr>
          <w:sz w:val="28"/>
          <w:szCs w:val="28"/>
        </w:rPr>
      </w:pPr>
    </w:p>
    <w:p w:rsidR="00A756E7" w:rsidRPr="00775B8B" w:rsidRDefault="00A756E7" w:rsidP="00A756E7">
      <w:pPr>
        <w:rPr>
          <w:sz w:val="28"/>
          <w:szCs w:val="28"/>
        </w:rPr>
      </w:pPr>
      <w:r w:rsidRPr="00775B8B">
        <w:rPr>
          <w:sz w:val="28"/>
          <w:szCs w:val="28"/>
        </w:rPr>
        <w:t>Kvas damo v skodelico s toplo vodo in pustimo vzhajati.</w:t>
      </w:r>
    </w:p>
    <w:p w:rsidR="00A756E7" w:rsidRPr="00775B8B" w:rsidRDefault="00A756E7" w:rsidP="00A756E7">
      <w:pPr>
        <w:rPr>
          <w:sz w:val="28"/>
          <w:szCs w:val="28"/>
        </w:rPr>
      </w:pPr>
      <w:r w:rsidRPr="00775B8B">
        <w:rPr>
          <w:sz w:val="28"/>
          <w:szCs w:val="28"/>
        </w:rPr>
        <w:t>Vse sestavine gladko vmešamo.</w:t>
      </w:r>
    </w:p>
    <w:p w:rsidR="00A756E7" w:rsidRPr="00775B8B" w:rsidRDefault="00A756E7" w:rsidP="00A756E7">
      <w:pPr>
        <w:rPr>
          <w:sz w:val="28"/>
          <w:szCs w:val="28"/>
        </w:rPr>
      </w:pPr>
      <w:r w:rsidRPr="00775B8B">
        <w:rPr>
          <w:sz w:val="28"/>
          <w:szCs w:val="28"/>
        </w:rPr>
        <w:t xml:space="preserve">Pripravljeno zmes </w:t>
      </w:r>
      <w:r w:rsidR="00775B8B">
        <w:rPr>
          <w:sz w:val="28"/>
          <w:szCs w:val="28"/>
        </w:rPr>
        <w:t>p</w:t>
      </w:r>
      <w:r w:rsidRPr="00775B8B">
        <w:rPr>
          <w:sz w:val="28"/>
          <w:szCs w:val="28"/>
        </w:rPr>
        <w:t>ustimo 15 minut na toplem.</w:t>
      </w:r>
    </w:p>
    <w:p w:rsidR="00A756E7" w:rsidRPr="00775B8B" w:rsidRDefault="00A756E7" w:rsidP="00A756E7">
      <w:pPr>
        <w:rPr>
          <w:sz w:val="28"/>
          <w:szCs w:val="28"/>
        </w:rPr>
      </w:pPr>
      <w:r w:rsidRPr="00775B8B">
        <w:rPr>
          <w:sz w:val="28"/>
          <w:szCs w:val="28"/>
        </w:rPr>
        <w:t>Nato v zmes dodamo limonin sok.</w:t>
      </w:r>
    </w:p>
    <w:p w:rsidR="00775B8B" w:rsidRDefault="00775B8B" w:rsidP="00A756E7">
      <w:pPr>
        <w:rPr>
          <w:sz w:val="28"/>
          <w:szCs w:val="28"/>
        </w:rPr>
      </w:pPr>
      <w:r>
        <w:rPr>
          <w:sz w:val="28"/>
          <w:szCs w:val="28"/>
        </w:rPr>
        <w:t>Zmes pre</w:t>
      </w:r>
      <w:r w:rsidR="00A756E7" w:rsidRPr="00775B8B">
        <w:rPr>
          <w:sz w:val="28"/>
          <w:szCs w:val="28"/>
        </w:rPr>
        <w:t>lijemo v vrček</w:t>
      </w:r>
      <w:r>
        <w:rPr>
          <w:sz w:val="28"/>
          <w:szCs w:val="28"/>
        </w:rPr>
        <w:t>.</w:t>
      </w:r>
    </w:p>
    <w:p w:rsidR="00A756E7" w:rsidRPr="00775B8B" w:rsidRDefault="00775B8B" w:rsidP="00A756E7">
      <w:pPr>
        <w:rPr>
          <w:sz w:val="28"/>
          <w:szCs w:val="28"/>
        </w:rPr>
      </w:pPr>
      <w:r>
        <w:rPr>
          <w:sz w:val="28"/>
          <w:szCs w:val="28"/>
        </w:rPr>
        <w:t>Palačinke pečemo v</w:t>
      </w:r>
      <w:r w:rsidR="00A756E7" w:rsidRPr="00775B8B">
        <w:rPr>
          <w:sz w:val="28"/>
          <w:szCs w:val="28"/>
        </w:rPr>
        <w:t xml:space="preserve"> </w:t>
      </w:r>
      <w:r>
        <w:rPr>
          <w:sz w:val="28"/>
          <w:szCs w:val="28"/>
        </w:rPr>
        <w:t>vroči teflonski ponvi le</w:t>
      </w:r>
      <w:r w:rsidR="00A756E7" w:rsidRPr="00775B8B">
        <w:rPr>
          <w:sz w:val="28"/>
          <w:szCs w:val="28"/>
        </w:rPr>
        <w:t xml:space="preserve"> na eni strani, </w:t>
      </w:r>
      <w:r>
        <w:rPr>
          <w:sz w:val="28"/>
          <w:szCs w:val="28"/>
        </w:rPr>
        <w:t xml:space="preserve">in sicer </w:t>
      </w:r>
      <w:r w:rsidR="00A756E7" w:rsidRPr="00775B8B">
        <w:rPr>
          <w:sz w:val="28"/>
          <w:szCs w:val="28"/>
        </w:rPr>
        <w:t>približno pol minute.</w:t>
      </w:r>
    </w:p>
    <w:p w:rsidR="00A756E7" w:rsidRDefault="00A756E7" w:rsidP="00A756E7">
      <w:pPr>
        <w:jc w:val="center"/>
      </w:pPr>
      <w:r>
        <w:rPr>
          <w:noProof/>
          <w:lang w:eastAsia="sl-SI"/>
        </w:rPr>
        <w:drawing>
          <wp:inline distT="0" distB="0" distL="0" distR="0">
            <wp:extent cx="5113020" cy="4394424"/>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313_14260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14398" cy="4395608"/>
                    </a:xfrm>
                    <a:prstGeom prst="rect">
                      <a:avLst/>
                    </a:prstGeom>
                  </pic:spPr>
                </pic:pic>
              </a:graphicData>
            </a:graphic>
          </wp:inline>
        </w:drawing>
      </w:r>
    </w:p>
    <w:p w:rsidR="00775B8B" w:rsidRDefault="00775B8B">
      <w:pPr>
        <w:rPr>
          <w:b/>
          <w:sz w:val="32"/>
          <w:szCs w:val="32"/>
        </w:rPr>
      </w:pPr>
    </w:p>
    <w:p w:rsidR="003A2E36" w:rsidRPr="00D9157B" w:rsidRDefault="001042BF">
      <w:pPr>
        <w:rPr>
          <w:b/>
          <w:sz w:val="32"/>
          <w:szCs w:val="32"/>
        </w:rPr>
      </w:pPr>
      <w:r w:rsidRPr="00D9157B">
        <w:rPr>
          <w:b/>
          <w:sz w:val="32"/>
          <w:szCs w:val="32"/>
        </w:rPr>
        <w:lastRenderedPageBreak/>
        <w:t xml:space="preserve">ZDRAVILNE UČINKOVINE </w:t>
      </w:r>
    </w:p>
    <w:p w:rsidR="001042BF" w:rsidRDefault="001042BF">
      <w:pPr>
        <w:rPr>
          <w:sz w:val="16"/>
          <w:szCs w:val="16"/>
        </w:rPr>
      </w:pPr>
      <w:r>
        <w:rPr>
          <w:sz w:val="16"/>
          <w:szCs w:val="16"/>
        </w:rPr>
        <w:t>SEZAM</w:t>
      </w:r>
    </w:p>
    <w:p w:rsidR="001042BF" w:rsidRDefault="001042BF">
      <w:pPr>
        <w:rPr>
          <w:sz w:val="16"/>
          <w:szCs w:val="16"/>
        </w:rPr>
      </w:pPr>
      <w:r>
        <w:rPr>
          <w:sz w:val="16"/>
          <w:szCs w:val="16"/>
        </w:rPr>
        <w:t>LAN</w:t>
      </w:r>
    </w:p>
    <w:p w:rsidR="001042BF" w:rsidRDefault="001042BF">
      <w:pPr>
        <w:rPr>
          <w:sz w:val="16"/>
          <w:szCs w:val="16"/>
        </w:rPr>
      </w:pPr>
      <w:r>
        <w:rPr>
          <w:sz w:val="16"/>
          <w:szCs w:val="16"/>
        </w:rPr>
        <w:t>SONČNIČNA SEMENA</w:t>
      </w:r>
    </w:p>
    <w:p w:rsidR="001042BF" w:rsidRDefault="001042BF">
      <w:pPr>
        <w:rPr>
          <w:sz w:val="16"/>
          <w:szCs w:val="16"/>
        </w:rPr>
      </w:pPr>
      <w:r>
        <w:rPr>
          <w:sz w:val="16"/>
          <w:szCs w:val="16"/>
        </w:rPr>
        <w:t>ZROBENTICE</w:t>
      </w:r>
    </w:p>
    <w:p w:rsidR="001042BF" w:rsidRDefault="001042BF">
      <w:pPr>
        <w:rPr>
          <w:sz w:val="16"/>
          <w:szCs w:val="16"/>
        </w:rPr>
      </w:pPr>
      <w:r>
        <w:rPr>
          <w:sz w:val="16"/>
          <w:szCs w:val="16"/>
        </w:rPr>
        <w:t>VIJOLICE</w:t>
      </w:r>
    </w:p>
    <w:p w:rsidR="001042BF" w:rsidRDefault="001042BF">
      <w:pPr>
        <w:rPr>
          <w:sz w:val="16"/>
          <w:szCs w:val="16"/>
        </w:rPr>
      </w:pPr>
      <w:r>
        <w:rPr>
          <w:sz w:val="16"/>
          <w:szCs w:val="16"/>
        </w:rPr>
        <w:t>LAPUH</w:t>
      </w:r>
    </w:p>
    <w:p w:rsidR="001042BF" w:rsidRDefault="001042BF">
      <w:pPr>
        <w:rPr>
          <w:sz w:val="16"/>
          <w:szCs w:val="16"/>
        </w:rPr>
      </w:pPr>
      <w:r>
        <w:rPr>
          <w:sz w:val="16"/>
          <w:szCs w:val="16"/>
        </w:rPr>
        <w:t>REGRAT</w:t>
      </w:r>
    </w:p>
    <w:p w:rsidR="001042BF" w:rsidRDefault="001042BF">
      <w:pPr>
        <w:rPr>
          <w:sz w:val="16"/>
          <w:szCs w:val="16"/>
        </w:rPr>
      </w:pPr>
      <w:r>
        <w:rPr>
          <w:sz w:val="16"/>
          <w:szCs w:val="16"/>
        </w:rPr>
        <w:t>TRPOTEC</w:t>
      </w:r>
    </w:p>
    <w:p w:rsidR="001042BF" w:rsidRDefault="001042BF">
      <w:pPr>
        <w:rPr>
          <w:sz w:val="16"/>
          <w:szCs w:val="16"/>
        </w:rPr>
      </w:pPr>
      <w:r>
        <w:rPr>
          <w:sz w:val="16"/>
          <w:szCs w:val="16"/>
        </w:rPr>
        <w:t>FIŽOL</w:t>
      </w:r>
    </w:p>
    <w:p w:rsidR="00D9157B" w:rsidRPr="005E08D4" w:rsidRDefault="00D9157B" w:rsidP="00D9157B">
      <w:pPr>
        <w:spacing w:before="100" w:beforeAutospacing="1" w:after="100" w:afterAutospacing="1" w:line="240" w:lineRule="auto"/>
        <w:outlineLvl w:val="0"/>
        <w:rPr>
          <w:rFonts w:eastAsia="Times New Roman" w:cstheme="minorHAnsi"/>
          <w:b/>
          <w:bCs/>
          <w:kern w:val="36"/>
          <w:sz w:val="28"/>
          <w:szCs w:val="28"/>
          <w:lang w:eastAsia="sl-SI"/>
        </w:rPr>
      </w:pPr>
      <w:r w:rsidRPr="005E08D4">
        <w:rPr>
          <w:rFonts w:eastAsia="Times New Roman" w:cstheme="minorHAnsi"/>
          <w:b/>
          <w:bCs/>
          <w:kern w:val="36"/>
          <w:sz w:val="28"/>
          <w:szCs w:val="28"/>
          <w:lang w:eastAsia="sl-SI"/>
        </w:rPr>
        <w:t>Sezam – 12 izjemnih koristi za zdravje</w:t>
      </w:r>
    </w:p>
    <w:p w:rsidR="00D9157B" w:rsidRPr="005E08D4" w:rsidRDefault="00D9157B" w:rsidP="00D9157B">
      <w:pPr>
        <w:spacing w:before="100" w:beforeAutospacing="1" w:after="100" w:afterAutospacing="1" w:line="240" w:lineRule="auto"/>
        <w:rPr>
          <w:rFonts w:eastAsia="Times New Roman" w:cstheme="minorHAnsi"/>
          <w:sz w:val="24"/>
          <w:szCs w:val="24"/>
          <w:lang w:eastAsia="sl-SI"/>
        </w:rPr>
      </w:pPr>
      <w:r w:rsidRPr="005E08D4">
        <w:rPr>
          <w:rFonts w:eastAsia="Times New Roman" w:cstheme="minorHAnsi"/>
          <w:sz w:val="24"/>
          <w:szCs w:val="24"/>
          <w:lang w:eastAsia="sl-SI"/>
        </w:rPr>
        <w:t>Sezam je neverjetno zdravo hranilo oz. hrana in se uporablja že več kot 5000 let.</w:t>
      </w:r>
      <w:r w:rsidRPr="000F35DD">
        <w:rPr>
          <w:rFonts w:eastAsia="Times New Roman" w:cstheme="minorHAnsi"/>
          <w:sz w:val="24"/>
          <w:szCs w:val="24"/>
          <w:lang w:eastAsia="sl-SI"/>
        </w:rPr>
        <w:t xml:space="preserve"> </w:t>
      </w:r>
      <w:r w:rsidRPr="005E08D4">
        <w:rPr>
          <w:rFonts w:eastAsia="Times New Roman" w:cstheme="minorHAnsi"/>
          <w:sz w:val="24"/>
          <w:szCs w:val="24"/>
          <w:lang w:eastAsia="sl-SI"/>
        </w:rPr>
        <w:t>Sezamova semena so izjemno hranljiva, vsebujejo veliko mangana, bakra, kalcija, železa, magnezija, triptofana, pa tudi cink, vitamine B, fosfor, vlaknine in beljakovine ter maščobe.</w:t>
      </w:r>
    </w:p>
    <w:p w:rsidR="00D9157B" w:rsidRPr="005E08D4" w:rsidRDefault="00D9157B" w:rsidP="00D9157B">
      <w:pPr>
        <w:spacing w:before="100" w:beforeAutospacing="1" w:after="100" w:afterAutospacing="1" w:line="240" w:lineRule="auto"/>
        <w:rPr>
          <w:rFonts w:eastAsia="Times New Roman" w:cstheme="minorHAnsi"/>
          <w:sz w:val="24"/>
          <w:szCs w:val="24"/>
          <w:lang w:eastAsia="sl-SI"/>
        </w:rPr>
      </w:pPr>
      <w:r w:rsidRPr="005E08D4">
        <w:rPr>
          <w:rFonts w:eastAsia="Times New Roman" w:cstheme="minorHAnsi"/>
          <w:b/>
          <w:bCs/>
          <w:sz w:val="24"/>
          <w:szCs w:val="24"/>
          <w:lang w:eastAsia="sl-SI"/>
        </w:rPr>
        <w:t>Lepa koža</w:t>
      </w:r>
      <w:r w:rsidRPr="000F35DD">
        <w:rPr>
          <w:rFonts w:eastAsia="Times New Roman" w:cstheme="minorHAnsi"/>
          <w:sz w:val="24"/>
          <w:szCs w:val="24"/>
          <w:lang w:eastAsia="sl-SI"/>
        </w:rPr>
        <w:t xml:space="preserve">: </w:t>
      </w:r>
      <w:r w:rsidRPr="005E08D4">
        <w:rPr>
          <w:rFonts w:eastAsia="Times New Roman" w:cstheme="minorHAnsi"/>
          <w:sz w:val="24"/>
          <w:szCs w:val="24"/>
          <w:lang w:eastAsia="sl-SI"/>
        </w:rPr>
        <w:t>Sezamova semena so polna cinka, pomembnega minerala za proizvodnjo kolagena. Koži daje prožnost in lesk ter skrbi, da se tako hitro ne postara. Sezamovo olje je znano, da blaži opekline ter preprečuje kožne bolezni.</w:t>
      </w:r>
    </w:p>
    <w:p w:rsidR="00D9157B" w:rsidRPr="005E08D4" w:rsidRDefault="00D9157B" w:rsidP="00D9157B">
      <w:pPr>
        <w:spacing w:before="100" w:beforeAutospacing="1" w:after="100" w:afterAutospacing="1" w:line="240" w:lineRule="auto"/>
        <w:rPr>
          <w:rFonts w:eastAsia="Times New Roman" w:cstheme="minorHAnsi"/>
          <w:sz w:val="24"/>
          <w:szCs w:val="24"/>
          <w:lang w:eastAsia="sl-SI"/>
        </w:rPr>
      </w:pPr>
      <w:r w:rsidRPr="005E08D4">
        <w:rPr>
          <w:rFonts w:eastAsia="Times New Roman" w:cstheme="minorHAnsi"/>
          <w:b/>
          <w:bCs/>
          <w:sz w:val="24"/>
          <w:szCs w:val="24"/>
          <w:lang w:eastAsia="sl-SI"/>
        </w:rPr>
        <w:t>Veliko beljakovin</w:t>
      </w:r>
      <w:r w:rsidRPr="000F35DD">
        <w:rPr>
          <w:rFonts w:eastAsia="Times New Roman" w:cstheme="minorHAnsi"/>
          <w:sz w:val="24"/>
          <w:szCs w:val="24"/>
          <w:lang w:eastAsia="sl-SI"/>
        </w:rPr>
        <w:t xml:space="preserve">: </w:t>
      </w:r>
      <w:r w:rsidRPr="005E08D4">
        <w:rPr>
          <w:rFonts w:eastAsia="Times New Roman" w:cstheme="minorHAnsi"/>
          <w:sz w:val="24"/>
          <w:szCs w:val="24"/>
          <w:lang w:eastAsia="sl-SI"/>
        </w:rPr>
        <w:t>Sezamovo seme vsebuje veliko beljakovin, ki so gradniki celic in hormonov. Prav tako so beljakovine nujno potrebne po vseh fizičnih naporih, pri prekomernem stresu ali po obdobju bolezni.</w:t>
      </w:r>
    </w:p>
    <w:p w:rsidR="00D9157B" w:rsidRPr="005E08D4" w:rsidRDefault="00D9157B" w:rsidP="00D9157B">
      <w:pPr>
        <w:spacing w:before="100" w:beforeAutospacing="1" w:after="100" w:afterAutospacing="1" w:line="240" w:lineRule="auto"/>
        <w:rPr>
          <w:rFonts w:eastAsia="Times New Roman" w:cstheme="minorHAnsi"/>
          <w:sz w:val="24"/>
          <w:szCs w:val="24"/>
          <w:lang w:eastAsia="sl-SI"/>
        </w:rPr>
      </w:pPr>
      <w:r w:rsidRPr="005E08D4">
        <w:rPr>
          <w:rFonts w:eastAsia="Times New Roman" w:cstheme="minorHAnsi"/>
          <w:b/>
          <w:bCs/>
          <w:sz w:val="24"/>
          <w:szCs w:val="24"/>
          <w:lang w:eastAsia="sl-SI"/>
        </w:rPr>
        <w:t>Ustno zdravje</w:t>
      </w:r>
      <w:r w:rsidRPr="000F35DD">
        <w:rPr>
          <w:rFonts w:eastAsia="Times New Roman" w:cstheme="minorHAnsi"/>
          <w:sz w:val="24"/>
          <w:szCs w:val="24"/>
          <w:lang w:eastAsia="sl-SI"/>
        </w:rPr>
        <w:t xml:space="preserve">: </w:t>
      </w:r>
      <w:r w:rsidRPr="005E08D4">
        <w:rPr>
          <w:rFonts w:eastAsia="Times New Roman" w:cstheme="minorHAnsi"/>
          <w:sz w:val="24"/>
          <w:szCs w:val="24"/>
          <w:lang w:eastAsia="sl-SI"/>
        </w:rPr>
        <w:t>Sezamova semena slovijo po svojem zaščitnem učinku na zobne obloge. Spodbuja ustno zdravje ter beli zobe. Prav tako zmanjšuje Streptokoke bakterije ter spodbuja boljše, splošno zdravje.</w:t>
      </w:r>
    </w:p>
    <w:p w:rsidR="00D9157B" w:rsidRPr="005E08D4" w:rsidRDefault="00D9157B" w:rsidP="00D9157B">
      <w:pPr>
        <w:spacing w:before="100" w:beforeAutospacing="1" w:after="100" w:afterAutospacing="1" w:line="240" w:lineRule="auto"/>
        <w:rPr>
          <w:rFonts w:eastAsia="Times New Roman" w:cstheme="minorHAnsi"/>
          <w:sz w:val="24"/>
          <w:szCs w:val="24"/>
          <w:lang w:eastAsia="sl-SI"/>
        </w:rPr>
      </w:pPr>
      <w:r w:rsidRPr="005E08D4">
        <w:rPr>
          <w:rFonts w:eastAsia="Times New Roman" w:cstheme="minorHAnsi"/>
          <w:b/>
          <w:bCs/>
          <w:sz w:val="24"/>
          <w:szCs w:val="24"/>
          <w:lang w:eastAsia="sl-SI"/>
        </w:rPr>
        <w:t>Sladkorna bolezen</w:t>
      </w:r>
      <w:r w:rsidRPr="000F35DD">
        <w:rPr>
          <w:rFonts w:eastAsia="Times New Roman" w:cstheme="minorHAnsi"/>
          <w:sz w:val="24"/>
          <w:szCs w:val="24"/>
          <w:lang w:eastAsia="sl-SI"/>
        </w:rPr>
        <w:t xml:space="preserve">: </w:t>
      </w:r>
      <w:r w:rsidRPr="005E08D4">
        <w:rPr>
          <w:rFonts w:eastAsia="Times New Roman" w:cstheme="minorHAnsi"/>
          <w:sz w:val="24"/>
          <w:szCs w:val="24"/>
          <w:lang w:eastAsia="sl-SI"/>
        </w:rPr>
        <w:t>Sezamovo olje in seme pomagata preprečevati pojav diabetesa, pri že obolelih osebah pa spodbujata odzivnost in delovanje trebušne slinavke ter izločanje inzulina. Prav tako sezam znižuje previsok krvni sladkor.</w:t>
      </w:r>
    </w:p>
    <w:p w:rsidR="00D9157B" w:rsidRPr="005E08D4" w:rsidRDefault="00D9157B" w:rsidP="00D9157B">
      <w:pPr>
        <w:spacing w:before="100" w:beforeAutospacing="1" w:after="100" w:afterAutospacing="1" w:line="240" w:lineRule="auto"/>
        <w:rPr>
          <w:rFonts w:eastAsia="Times New Roman" w:cstheme="minorHAnsi"/>
          <w:sz w:val="24"/>
          <w:szCs w:val="24"/>
          <w:lang w:eastAsia="sl-SI"/>
        </w:rPr>
      </w:pPr>
      <w:r w:rsidRPr="005E08D4">
        <w:rPr>
          <w:rFonts w:eastAsia="Times New Roman" w:cstheme="minorHAnsi"/>
          <w:b/>
          <w:bCs/>
          <w:sz w:val="24"/>
          <w:szCs w:val="24"/>
          <w:lang w:eastAsia="sl-SI"/>
        </w:rPr>
        <w:t>Krvni tlak</w:t>
      </w:r>
      <w:r w:rsidRPr="000F35DD">
        <w:rPr>
          <w:rFonts w:eastAsia="Times New Roman" w:cstheme="minorHAnsi"/>
          <w:sz w:val="24"/>
          <w:szCs w:val="24"/>
          <w:lang w:eastAsia="sl-SI"/>
        </w:rPr>
        <w:t xml:space="preserve">: </w:t>
      </w:r>
      <w:r w:rsidRPr="005E08D4">
        <w:rPr>
          <w:rFonts w:eastAsia="Times New Roman" w:cstheme="minorHAnsi"/>
          <w:sz w:val="24"/>
          <w:szCs w:val="24"/>
          <w:lang w:eastAsia="sl-SI"/>
        </w:rPr>
        <w:t>Sezamovo olje dokazano, verjetno zaradi vsebnosti magnezija, znižuje krvni tlak in preprečuje hipertenzijo.</w:t>
      </w:r>
    </w:p>
    <w:p w:rsidR="00D9157B" w:rsidRPr="005E08D4" w:rsidRDefault="00D9157B" w:rsidP="00D9157B">
      <w:pPr>
        <w:spacing w:before="100" w:beforeAutospacing="1" w:after="100" w:afterAutospacing="1" w:line="240" w:lineRule="auto"/>
        <w:rPr>
          <w:rFonts w:eastAsia="Times New Roman" w:cstheme="minorHAnsi"/>
          <w:sz w:val="24"/>
          <w:szCs w:val="24"/>
          <w:lang w:eastAsia="sl-SI"/>
        </w:rPr>
      </w:pPr>
      <w:r w:rsidRPr="005E08D4">
        <w:rPr>
          <w:rFonts w:eastAsia="Times New Roman" w:cstheme="minorHAnsi"/>
          <w:b/>
          <w:bCs/>
          <w:sz w:val="24"/>
          <w:szCs w:val="24"/>
          <w:lang w:eastAsia="sl-SI"/>
        </w:rPr>
        <w:t>Zdravje srca</w:t>
      </w:r>
      <w:r w:rsidRPr="000F35DD">
        <w:rPr>
          <w:rFonts w:eastAsia="Times New Roman" w:cstheme="minorHAnsi"/>
          <w:sz w:val="24"/>
          <w:szCs w:val="24"/>
          <w:lang w:eastAsia="sl-SI"/>
        </w:rPr>
        <w:t xml:space="preserve">: </w:t>
      </w:r>
      <w:r w:rsidRPr="005E08D4">
        <w:rPr>
          <w:rFonts w:eastAsia="Times New Roman" w:cstheme="minorHAnsi"/>
          <w:sz w:val="24"/>
          <w:szCs w:val="24"/>
          <w:lang w:eastAsia="sl-SI"/>
        </w:rPr>
        <w:t>Sezam spodbuja zdravje srca in preprečuje pojav ateroskleroze.</w:t>
      </w:r>
    </w:p>
    <w:p w:rsidR="00D9157B" w:rsidRPr="005E08D4" w:rsidRDefault="00D9157B" w:rsidP="00D9157B">
      <w:pPr>
        <w:spacing w:before="100" w:beforeAutospacing="1" w:after="100" w:afterAutospacing="1" w:line="240" w:lineRule="auto"/>
        <w:rPr>
          <w:rFonts w:eastAsia="Times New Roman" w:cstheme="minorHAnsi"/>
          <w:sz w:val="24"/>
          <w:szCs w:val="24"/>
          <w:lang w:eastAsia="sl-SI"/>
        </w:rPr>
      </w:pPr>
      <w:r w:rsidRPr="005E08D4">
        <w:rPr>
          <w:rFonts w:eastAsia="Times New Roman" w:cstheme="minorHAnsi"/>
          <w:b/>
          <w:bCs/>
          <w:sz w:val="24"/>
          <w:szCs w:val="24"/>
          <w:lang w:eastAsia="sl-SI"/>
        </w:rPr>
        <w:t>Zdravje DNK</w:t>
      </w:r>
      <w:r w:rsidRPr="000F35DD">
        <w:rPr>
          <w:rFonts w:eastAsia="Times New Roman" w:cstheme="minorHAnsi"/>
          <w:sz w:val="24"/>
          <w:szCs w:val="24"/>
          <w:lang w:eastAsia="sl-SI"/>
        </w:rPr>
        <w:t xml:space="preserve">: </w:t>
      </w:r>
      <w:r w:rsidRPr="005E08D4">
        <w:rPr>
          <w:rFonts w:eastAsia="Times New Roman" w:cstheme="minorHAnsi"/>
          <w:sz w:val="24"/>
          <w:szCs w:val="24"/>
          <w:lang w:eastAsia="sl-SI"/>
        </w:rPr>
        <w:t>Sezam preprečuje poškodbe DNK zaradi sevanja ter daljša življenjsko dobo.</w:t>
      </w:r>
    </w:p>
    <w:p w:rsidR="00D9157B" w:rsidRPr="005E08D4" w:rsidRDefault="00D9157B" w:rsidP="00D9157B">
      <w:pPr>
        <w:spacing w:before="100" w:beforeAutospacing="1" w:after="100" w:afterAutospacing="1" w:line="240" w:lineRule="auto"/>
        <w:rPr>
          <w:rFonts w:eastAsia="Times New Roman" w:cstheme="minorHAnsi"/>
          <w:sz w:val="24"/>
          <w:szCs w:val="24"/>
          <w:lang w:eastAsia="sl-SI"/>
        </w:rPr>
      </w:pPr>
      <w:r w:rsidRPr="005E08D4">
        <w:rPr>
          <w:rFonts w:eastAsia="Times New Roman" w:cstheme="minorHAnsi"/>
          <w:b/>
          <w:bCs/>
          <w:sz w:val="24"/>
          <w:szCs w:val="24"/>
          <w:lang w:eastAsia="sl-SI"/>
        </w:rPr>
        <w:t>Preprečuje raka</w:t>
      </w:r>
      <w:r w:rsidRPr="000F35DD">
        <w:rPr>
          <w:rFonts w:eastAsia="Times New Roman" w:cstheme="minorHAnsi"/>
          <w:sz w:val="24"/>
          <w:szCs w:val="24"/>
          <w:lang w:eastAsia="sl-SI"/>
        </w:rPr>
        <w:t xml:space="preserve">: </w:t>
      </w:r>
      <w:r w:rsidRPr="005E08D4">
        <w:rPr>
          <w:rFonts w:eastAsia="Times New Roman" w:cstheme="minorHAnsi"/>
          <w:sz w:val="24"/>
          <w:szCs w:val="24"/>
          <w:lang w:eastAsia="sl-SI"/>
        </w:rPr>
        <w:t>Sezam deluje preventivno na pojavnost raka, preprečuje prehitro množenje rakavih celic in rast tumorjev.</w:t>
      </w:r>
    </w:p>
    <w:p w:rsidR="00D9157B" w:rsidRPr="005E08D4" w:rsidRDefault="00D9157B" w:rsidP="00D9157B">
      <w:pPr>
        <w:spacing w:before="100" w:beforeAutospacing="1" w:after="100" w:afterAutospacing="1" w:line="240" w:lineRule="auto"/>
        <w:rPr>
          <w:rFonts w:eastAsia="Times New Roman" w:cstheme="minorHAnsi"/>
          <w:sz w:val="24"/>
          <w:szCs w:val="24"/>
          <w:lang w:eastAsia="sl-SI"/>
        </w:rPr>
      </w:pPr>
      <w:r w:rsidRPr="005E08D4">
        <w:rPr>
          <w:rFonts w:eastAsia="Times New Roman" w:cstheme="minorHAnsi"/>
          <w:b/>
          <w:bCs/>
          <w:sz w:val="24"/>
          <w:szCs w:val="24"/>
          <w:lang w:eastAsia="sl-SI"/>
        </w:rPr>
        <w:lastRenderedPageBreak/>
        <w:t>Zdravje kosti</w:t>
      </w:r>
      <w:r w:rsidRPr="000F35DD">
        <w:rPr>
          <w:rFonts w:eastAsia="Times New Roman" w:cstheme="minorHAnsi"/>
          <w:sz w:val="24"/>
          <w:szCs w:val="24"/>
          <w:lang w:eastAsia="sl-SI"/>
        </w:rPr>
        <w:t xml:space="preserve">: </w:t>
      </w:r>
      <w:r w:rsidRPr="005E08D4">
        <w:rPr>
          <w:rFonts w:eastAsia="Times New Roman" w:cstheme="minorHAnsi"/>
          <w:sz w:val="24"/>
          <w:szCs w:val="24"/>
          <w:lang w:eastAsia="sl-SI"/>
        </w:rPr>
        <w:t>Sezam, zaradi veliko kalcija, fosforja in magnezija, skrbi za zdravje in trdnost kosti, sklepov in zob. Študija je pokazala, da sezam povečuje mineralno gostoto gosti.</w:t>
      </w:r>
    </w:p>
    <w:p w:rsidR="00D9157B" w:rsidRPr="005E08D4" w:rsidRDefault="00D9157B" w:rsidP="00D9157B">
      <w:pPr>
        <w:spacing w:before="100" w:beforeAutospacing="1" w:after="100" w:afterAutospacing="1" w:line="240" w:lineRule="auto"/>
        <w:rPr>
          <w:rFonts w:eastAsia="Times New Roman" w:cstheme="minorHAnsi"/>
          <w:sz w:val="24"/>
          <w:szCs w:val="24"/>
          <w:lang w:eastAsia="sl-SI"/>
        </w:rPr>
      </w:pPr>
      <w:r w:rsidRPr="005E08D4">
        <w:rPr>
          <w:rFonts w:eastAsia="Times New Roman" w:cstheme="minorHAnsi"/>
          <w:b/>
          <w:bCs/>
          <w:sz w:val="24"/>
          <w:szCs w:val="24"/>
          <w:lang w:eastAsia="sl-SI"/>
        </w:rPr>
        <w:t>Zdrav prebavni sistem</w:t>
      </w:r>
      <w:r w:rsidRPr="000F35DD">
        <w:rPr>
          <w:rFonts w:eastAsia="Times New Roman" w:cstheme="minorHAnsi"/>
          <w:sz w:val="24"/>
          <w:szCs w:val="24"/>
          <w:lang w:eastAsia="sl-SI"/>
        </w:rPr>
        <w:t xml:space="preserve">: </w:t>
      </w:r>
      <w:r w:rsidRPr="005E08D4">
        <w:rPr>
          <w:rFonts w:eastAsia="Times New Roman" w:cstheme="minorHAnsi"/>
          <w:sz w:val="24"/>
          <w:szCs w:val="24"/>
          <w:lang w:eastAsia="sl-SI"/>
        </w:rPr>
        <w:t>Sezam spodbuja delovanje prebave, odpravlja zaprtje ter preprečuje napihnjenost.</w:t>
      </w:r>
    </w:p>
    <w:p w:rsidR="00D9157B" w:rsidRPr="005E08D4" w:rsidRDefault="00D9157B" w:rsidP="00D9157B">
      <w:pPr>
        <w:spacing w:before="100" w:beforeAutospacing="1" w:after="100" w:afterAutospacing="1" w:line="240" w:lineRule="auto"/>
        <w:rPr>
          <w:rFonts w:eastAsia="Times New Roman" w:cstheme="minorHAnsi"/>
          <w:sz w:val="24"/>
          <w:szCs w:val="24"/>
          <w:lang w:eastAsia="sl-SI"/>
        </w:rPr>
      </w:pPr>
      <w:r w:rsidRPr="005E08D4">
        <w:rPr>
          <w:rFonts w:eastAsia="Times New Roman" w:cstheme="minorHAnsi"/>
          <w:b/>
          <w:bCs/>
          <w:sz w:val="24"/>
          <w:szCs w:val="24"/>
          <w:lang w:eastAsia="sl-SI"/>
        </w:rPr>
        <w:t>Pomaga pri revmatoidnem artritisu</w:t>
      </w:r>
      <w:r w:rsidRPr="000F35DD">
        <w:rPr>
          <w:rFonts w:eastAsia="Times New Roman" w:cstheme="minorHAnsi"/>
          <w:sz w:val="24"/>
          <w:szCs w:val="24"/>
          <w:lang w:eastAsia="sl-SI"/>
        </w:rPr>
        <w:t xml:space="preserve">: </w:t>
      </w:r>
      <w:r w:rsidRPr="005E08D4">
        <w:rPr>
          <w:rFonts w:eastAsia="Times New Roman" w:cstheme="minorHAnsi"/>
          <w:sz w:val="24"/>
          <w:szCs w:val="24"/>
          <w:lang w:eastAsia="sl-SI"/>
        </w:rPr>
        <w:t>Sezam deluje protivnetno ter zmanjšuje bolečine, otekline in pojav artritisa.</w:t>
      </w:r>
    </w:p>
    <w:p w:rsidR="00D9157B" w:rsidRPr="005E08D4" w:rsidRDefault="00D9157B" w:rsidP="00D9157B">
      <w:pPr>
        <w:spacing w:before="100" w:beforeAutospacing="1" w:after="100" w:afterAutospacing="1" w:line="240" w:lineRule="auto"/>
        <w:rPr>
          <w:rFonts w:eastAsia="Times New Roman" w:cstheme="minorHAnsi"/>
          <w:sz w:val="24"/>
          <w:szCs w:val="24"/>
          <w:lang w:eastAsia="sl-SI"/>
        </w:rPr>
      </w:pPr>
      <w:r w:rsidRPr="005E08D4">
        <w:rPr>
          <w:rFonts w:eastAsia="Times New Roman" w:cstheme="minorHAnsi"/>
          <w:b/>
          <w:bCs/>
          <w:sz w:val="24"/>
          <w:szCs w:val="24"/>
          <w:lang w:eastAsia="sl-SI"/>
        </w:rPr>
        <w:t>Zdravje dihal</w:t>
      </w:r>
      <w:r w:rsidRPr="000F35DD">
        <w:rPr>
          <w:rFonts w:eastAsia="Times New Roman" w:cstheme="minorHAnsi"/>
          <w:sz w:val="24"/>
          <w:szCs w:val="24"/>
          <w:lang w:eastAsia="sl-SI"/>
        </w:rPr>
        <w:t xml:space="preserve">: </w:t>
      </w:r>
      <w:r w:rsidRPr="005E08D4">
        <w:rPr>
          <w:rFonts w:eastAsia="Times New Roman" w:cstheme="minorHAnsi"/>
          <w:sz w:val="24"/>
          <w:szCs w:val="24"/>
          <w:lang w:eastAsia="sl-SI"/>
        </w:rPr>
        <w:t>Sezam, zaradi magnezija, preprečuje napad astme ter preprečuje druge bolezni dihal.</w:t>
      </w:r>
    </w:p>
    <w:p w:rsidR="00D9157B" w:rsidRPr="000F35DD" w:rsidRDefault="00D9157B" w:rsidP="00D9157B">
      <w:pPr>
        <w:rPr>
          <w:rFonts w:cstheme="minorHAnsi"/>
          <w:sz w:val="24"/>
          <w:szCs w:val="24"/>
        </w:rPr>
      </w:pPr>
    </w:p>
    <w:p w:rsidR="00D9157B" w:rsidRPr="000F35DD" w:rsidRDefault="00D9157B" w:rsidP="00D9157B">
      <w:pPr>
        <w:rPr>
          <w:rFonts w:cstheme="minorHAnsi"/>
          <w:sz w:val="24"/>
          <w:szCs w:val="24"/>
        </w:rPr>
      </w:pPr>
    </w:p>
    <w:p w:rsidR="00D9157B" w:rsidRPr="000F35DD" w:rsidRDefault="00D9157B" w:rsidP="00D9157B">
      <w:pPr>
        <w:rPr>
          <w:rFonts w:cstheme="minorHAnsi"/>
          <w:sz w:val="24"/>
          <w:szCs w:val="24"/>
        </w:rPr>
      </w:pPr>
      <w:r w:rsidRPr="000F35DD">
        <w:rPr>
          <w:rFonts w:cstheme="minorHAnsi"/>
          <w:sz w:val="24"/>
          <w:szCs w:val="24"/>
        </w:rPr>
        <w:t xml:space="preserve">Avtor članka </w:t>
      </w:r>
      <w:proofErr w:type="spellStart"/>
      <w:r w:rsidRPr="000F35DD">
        <w:rPr>
          <w:rFonts w:cstheme="minorHAnsi"/>
          <w:sz w:val="24"/>
          <w:szCs w:val="24"/>
        </w:rPr>
        <w:t>Holistic</w:t>
      </w:r>
      <w:proofErr w:type="spellEnd"/>
      <w:r w:rsidRPr="000F35DD">
        <w:rPr>
          <w:rFonts w:cstheme="minorHAnsi"/>
          <w:sz w:val="24"/>
          <w:szCs w:val="24"/>
        </w:rPr>
        <w:t xml:space="preserve"> center</w:t>
      </w:r>
    </w:p>
    <w:p w:rsidR="00D9157B" w:rsidRPr="002A4753" w:rsidRDefault="00D9157B" w:rsidP="00D9157B">
      <w:pPr>
        <w:rPr>
          <w:rFonts w:cstheme="minorHAnsi"/>
          <w:b/>
          <w:sz w:val="28"/>
          <w:szCs w:val="28"/>
        </w:rPr>
      </w:pPr>
      <w:r w:rsidRPr="00204927">
        <w:rPr>
          <w:rFonts w:eastAsia="Times New Roman" w:cstheme="minorHAnsi"/>
          <w:b/>
          <w:sz w:val="28"/>
          <w:szCs w:val="28"/>
          <w:lang w:eastAsia="sl-SI"/>
        </w:rPr>
        <w:t>Bučna semena</w:t>
      </w:r>
    </w:p>
    <w:p w:rsidR="00D9157B" w:rsidRPr="00204927" w:rsidRDefault="00D9157B" w:rsidP="00D9157B">
      <w:pPr>
        <w:spacing w:before="100" w:beforeAutospacing="1" w:after="100" w:afterAutospacing="1" w:line="240" w:lineRule="auto"/>
        <w:rPr>
          <w:rFonts w:eastAsia="Times New Roman" w:cstheme="minorHAnsi"/>
          <w:sz w:val="24"/>
          <w:szCs w:val="24"/>
          <w:lang w:eastAsia="sl-SI"/>
        </w:rPr>
      </w:pPr>
      <w:r w:rsidRPr="00204927">
        <w:rPr>
          <w:rFonts w:eastAsia="Times New Roman" w:cstheme="minorHAnsi"/>
          <w:sz w:val="24"/>
          <w:szCs w:val="24"/>
          <w:lang w:eastAsia="sl-SI"/>
        </w:rPr>
        <w:t>so prava zakladnica snovi, ki blagodejno delujejo na človeško telo in pomagajo pri odpravljanju marsikatere težave, zato ni čudno, da so jih že severnoameriški Indijanci uporabljali kot hrano in kot zdravilo. Poglej nekaj glavnih razlogov, zakaj bi jih bilo dobro redno uživati:</w:t>
      </w:r>
    </w:p>
    <w:p w:rsidR="00D9157B" w:rsidRPr="00204927" w:rsidRDefault="00D9157B" w:rsidP="00D9157B">
      <w:pPr>
        <w:spacing w:before="100" w:beforeAutospacing="1" w:after="100" w:afterAutospacing="1" w:line="240" w:lineRule="auto"/>
        <w:outlineLvl w:val="1"/>
        <w:rPr>
          <w:rFonts w:eastAsia="Times New Roman" w:cstheme="minorHAnsi"/>
          <w:b/>
          <w:bCs/>
          <w:sz w:val="24"/>
          <w:szCs w:val="24"/>
          <w:lang w:eastAsia="sl-SI"/>
        </w:rPr>
      </w:pPr>
      <w:r w:rsidRPr="00204927">
        <w:rPr>
          <w:rFonts w:eastAsia="Times New Roman" w:cstheme="minorHAnsi"/>
          <w:b/>
          <w:bCs/>
          <w:sz w:val="24"/>
          <w:szCs w:val="24"/>
          <w:lang w:eastAsia="sl-SI"/>
        </w:rPr>
        <w:t>Pravo bogastvo mineralov</w:t>
      </w:r>
    </w:p>
    <w:p w:rsidR="00D9157B" w:rsidRPr="00204927" w:rsidRDefault="00D9157B" w:rsidP="00D9157B">
      <w:pPr>
        <w:spacing w:before="100" w:beforeAutospacing="1" w:after="100" w:afterAutospacing="1" w:line="240" w:lineRule="auto"/>
        <w:rPr>
          <w:rFonts w:eastAsia="Times New Roman" w:cstheme="minorHAnsi"/>
          <w:sz w:val="24"/>
          <w:szCs w:val="24"/>
          <w:lang w:eastAsia="sl-SI"/>
        </w:rPr>
      </w:pPr>
      <w:r w:rsidRPr="00204927">
        <w:rPr>
          <w:rFonts w:eastAsia="Times New Roman" w:cstheme="minorHAnsi"/>
          <w:sz w:val="24"/>
          <w:szCs w:val="24"/>
          <w:lang w:eastAsia="sl-SI"/>
        </w:rPr>
        <w:t>V bučnih semenih se skriva pravo bogastvo mineralov, med katerimi še posebej izstopajo železo, magnezij in fosfor. Poleg tega vsebujejo tudi veliko cinka, ki preprečuje nastanek osteoporoze.</w:t>
      </w:r>
    </w:p>
    <w:p w:rsidR="00D9157B" w:rsidRPr="00204927" w:rsidRDefault="00D9157B" w:rsidP="00D9157B">
      <w:pPr>
        <w:spacing w:before="100" w:beforeAutospacing="1" w:after="100" w:afterAutospacing="1" w:line="240" w:lineRule="auto"/>
        <w:outlineLvl w:val="1"/>
        <w:rPr>
          <w:rFonts w:eastAsia="Times New Roman" w:cstheme="minorHAnsi"/>
          <w:b/>
          <w:bCs/>
          <w:sz w:val="24"/>
          <w:szCs w:val="24"/>
          <w:lang w:eastAsia="sl-SI"/>
        </w:rPr>
      </w:pPr>
      <w:r w:rsidRPr="00204927">
        <w:rPr>
          <w:rFonts w:eastAsia="Times New Roman" w:cstheme="minorHAnsi"/>
          <w:b/>
          <w:bCs/>
          <w:sz w:val="24"/>
          <w:szCs w:val="24"/>
          <w:lang w:eastAsia="sl-SI"/>
        </w:rPr>
        <w:t>Z bučnimi semeni nad holesterol</w:t>
      </w:r>
    </w:p>
    <w:p w:rsidR="00D9157B" w:rsidRPr="00204927" w:rsidRDefault="00D9157B" w:rsidP="00D9157B">
      <w:pPr>
        <w:spacing w:before="100" w:beforeAutospacing="1" w:after="100" w:afterAutospacing="1" w:line="240" w:lineRule="auto"/>
        <w:rPr>
          <w:rFonts w:eastAsia="Times New Roman" w:cstheme="minorHAnsi"/>
          <w:sz w:val="24"/>
          <w:szCs w:val="24"/>
          <w:lang w:eastAsia="sl-SI"/>
        </w:rPr>
      </w:pPr>
      <w:r w:rsidRPr="00204927">
        <w:rPr>
          <w:rFonts w:eastAsia="Times New Roman" w:cstheme="minorHAnsi"/>
          <w:sz w:val="24"/>
          <w:szCs w:val="24"/>
          <w:lang w:eastAsia="sl-SI"/>
        </w:rPr>
        <w:t xml:space="preserve">Bučna semena vsebujejo velike količine </w:t>
      </w:r>
      <w:proofErr w:type="spellStart"/>
      <w:r w:rsidRPr="00204927">
        <w:rPr>
          <w:rFonts w:eastAsia="Times New Roman" w:cstheme="minorHAnsi"/>
          <w:sz w:val="24"/>
          <w:szCs w:val="24"/>
          <w:lang w:eastAsia="sl-SI"/>
        </w:rPr>
        <w:t>fitosterolov</w:t>
      </w:r>
      <w:proofErr w:type="spellEnd"/>
      <w:r w:rsidRPr="00204927">
        <w:rPr>
          <w:rFonts w:eastAsia="Times New Roman" w:cstheme="minorHAnsi"/>
          <w:sz w:val="24"/>
          <w:szCs w:val="24"/>
          <w:lang w:eastAsia="sl-SI"/>
        </w:rPr>
        <w:t xml:space="preserve"> ali rastlinskih sterolov, ki delujejo tako, da iz  telesa izpodrivajo holesterol.</w:t>
      </w:r>
    </w:p>
    <w:p w:rsidR="00D9157B" w:rsidRPr="00204927" w:rsidRDefault="00D9157B" w:rsidP="00D9157B">
      <w:pPr>
        <w:spacing w:before="100" w:beforeAutospacing="1" w:after="100" w:afterAutospacing="1" w:line="240" w:lineRule="auto"/>
        <w:outlineLvl w:val="1"/>
        <w:rPr>
          <w:rFonts w:eastAsia="Times New Roman" w:cstheme="minorHAnsi"/>
          <w:b/>
          <w:bCs/>
          <w:sz w:val="24"/>
          <w:szCs w:val="24"/>
          <w:lang w:eastAsia="sl-SI"/>
        </w:rPr>
      </w:pPr>
      <w:r w:rsidRPr="00204927">
        <w:rPr>
          <w:rFonts w:eastAsia="Times New Roman" w:cstheme="minorHAnsi"/>
          <w:b/>
          <w:bCs/>
          <w:sz w:val="24"/>
          <w:szCs w:val="24"/>
          <w:lang w:eastAsia="sl-SI"/>
        </w:rPr>
        <w:t>Proti nespečnosti in depresiji</w:t>
      </w:r>
    </w:p>
    <w:p w:rsidR="00D9157B" w:rsidRPr="00204927" w:rsidRDefault="00D9157B" w:rsidP="00D9157B">
      <w:pPr>
        <w:spacing w:before="100" w:beforeAutospacing="1" w:after="100" w:afterAutospacing="1" w:line="240" w:lineRule="auto"/>
        <w:rPr>
          <w:rFonts w:eastAsia="Times New Roman" w:cstheme="minorHAnsi"/>
          <w:sz w:val="24"/>
          <w:szCs w:val="24"/>
          <w:lang w:eastAsia="sl-SI"/>
        </w:rPr>
      </w:pPr>
      <w:r w:rsidRPr="00204927">
        <w:rPr>
          <w:rFonts w:eastAsia="Times New Roman" w:cstheme="minorHAnsi"/>
          <w:sz w:val="24"/>
          <w:szCs w:val="24"/>
          <w:lang w:eastAsia="sl-SI"/>
        </w:rPr>
        <w:t>Z uživanjem bučnih semen lahko olajšaš simptome nespečnosti in depresije, saj vsebujejo triptofan, aminokislino, iz katere telo proizvaja  serotonin, ki pomirja.</w:t>
      </w:r>
    </w:p>
    <w:p w:rsidR="00D9157B" w:rsidRPr="00204927" w:rsidRDefault="00D9157B" w:rsidP="00D9157B">
      <w:pPr>
        <w:spacing w:before="100" w:beforeAutospacing="1" w:after="100" w:afterAutospacing="1" w:line="240" w:lineRule="auto"/>
        <w:outlineLvl w:val="1"/>
        <w:rPr>
          <w:rFonts w:eastAsia="Times New Roman" w:cstheme="minorHAnsi"/>
          <w:b/>
          <w:bCs/>
          <w:sz w:val="24"/>
          <w:szCs w:val="24"/>
          <w:lang w:eastAsia="sl-SI"/>
        </w:rPr>
      </w:pPr>
      <w:r w:rsidRPr="00204927">
        <w:rPr>
          <w:rFonts w:eastAsia="Times New Roman" w:cstheme="minorHAnsi"/>
          <w:b/>
          <w:bCs/>
          <w:sz w:val="24"/>
          <w:szCs w:val="24"/>
          <w:lang w:eastAsia="sl-SI"/>
        </w:rPr>
        <w:t>Vitamini</w:t>
      </w:r>
    </w:p>
    <w:p w:rsidR="00D9157B" w:rsidRPr="00204927" w:rsidRDefault="00D9157B" w:rsidP="00D9157B">
      <w:pPr>
        <w:spacing w:before="100" w:beforeAutospacing="1" w:after="100" w:afterAutospacing="1" w:line="240" w:lineRule="auto"/>
        <w:rPr>
          <w:rFonts w:eastAsia="Times New Roman" w:cstheme="minorHAnsi"/>
          <w:sz w:val="24"/>
          <w:szCs w:val="24"/>
          <w:lang w:eastAsia="sl-SI"/>
        </w:rPr>
      </w:pPr>
      <w:r w:rsidRPr="00204927">
        <w:rPr>
          <w:rFonts w:eastAsia="Times New Roman" w:cstheme="minorHAnsi"/>
          <w:sz w:val="24"/>
          <w:szCs w:val="24"/>
          <w:lang w:eastAsia="sl-SI"/>
        </w:rPr>
        <w:t>Bučna semena vsebujejo vitamine B in vitamin E.</w:t>
      </w:r>
    </w:p>
    <w:p w:rsidR="00D9157B" w:rsidRPr="00204927" w:rsidRDefault="00D9157B" w:rsidP="00D9157B">
      <w:pPr>
        <w:spacing w:before="100" w:beforeAutospacing="1" w:after="100" w:afterAutospacing="1" w:line="240" w:lineRule="auto"/>
        <w:outlineLvl w:val="1"/>
        <w:rPr>
          <w:rFonts w:eastAsia="Times New Roman" w:cstheme="minorHAnsi"/>
          <w:b/>
          <w:bCs/>
          <w:sz w:val="24"/>
          <w:szCs w:val="24"/>
          <w:lang w:eastAsia="sl-SI"/>
        </w:rPr>
      </w:pPr>
      <w:r w:rsidRPr="00204927">
        <w:rPr>
          <w:rFonts w:eastAsia="Times New Roman" w:cstheme="minorHAnsi"/>
          <w:b/>
          <w:bCs/>
          <w:sz w:val="24"/>
          <w:szCs w:val="24"/>
          <w:lang w:eastAsia="sl-SI"/>
        </w:rPr>
        <w:t>Proteini</w:t>
      </w:r>
    </w:p>
    <w:p w:rsidR="00D9157B" w:rsidRPr="00204927" w:rsidRDefault="00D9157B" w:rsidP="00D9157B">
      <w:pPr>
        <w:spacing w:before="100" w:beforeAutospacing="1" w:after="100" w:afterAutospacing="1" w:line="240" w:lineRule="auto"/>
        <w:rPr>
          <w:rFonts w:eastAsia="Times New Roman" w:cstheme="minorHAnsi"/>
          <w:sz w:val="24"/>
          <w:szCs w:val="24"/>
          <w:lang w:eastAsia="sl-SI"/>
        </w:rPr>
      </w:pPr>
      <w:r w:rsidRPr="00204927">
        <w:rPr>
          <w:rFonts w:eastAsia="Times New Roman" w:cstheme="minorHAnsi"/>
          <w:sz w:val="24"/>
          <w:szCs w:val="24"/>
          <w:lang w:eastAsia="sl-SI"/>
        </w:rPr>
        <w:lastRenderedPageBreak/>
        <w:t>Bučna semena so tudi bogat vir proteinov. Raziskave so pokazale, da starejša semena vsebujejo večje količine proteinov.</w:t>
      </w:r>
    </w:p>
    <w:p w:rsidR="00D9157B" w:rsidRPr="00204927" w:rsidRDefault="00D9157B" w:rsidP="00D9157B">
      <w:pPr>
        <w:spacing w:before="100" w:beforeAutospacing="1" w:after="100" w:afterAutospacing="1" w:line="240" w:lineRule="auto"/>
        <w:outlineLvl w:val="1"/>
        <w:rPr>
          <w:rFonts w:eastAsia="Times New Roman" w:cstheme="minorHAnsi"/>
          <w:b/>
          <w:bCs/>
          <w:sz w:val="24"/>
          <w:szCs w:val="24"/>
          <w:lang w:eastAsia="sl-SI"/>
        </w:rPr>
      </w:pPr>
      <w:r w:rsidRPr="00204927">
        <w:rPr>
          <w:rFonts w:eastAsia="Times New Roman" w:cstheme="minorHAnsi"/>
          <w:b/>
          <w:bCs/>
          <w:sz w:val="24"/>
          <w:szCs w:val="24"/>
          <w:lang w:eastAsia="sl-SI"/>
        </w:rPr>
        <w:t>Lajšanje bolečin pri artritisu</w:t>
      </w:r>
    </w:p>
    <w:p w:rsidR="00D9157B" w:rsidRPr="00204927" w:rsidRDefault="00D9157B" w:rsidP="00D9157B">
      <w:pPr>
        <w:spacing w:before="100" w:beforeAutospacing="1" w:after="100" w:afterAutospacing="1" w:line="240" w:lineRule="auto"/>
        <w:rPr>
          <w:rFonts w:eastAsia="Times New Roman" w:cstheme="minorHAnsi"/>
          <w:sz w:val="24"/>
          <w:szCs w:val="24"/>
          <w:lang w:eastAsia="sl-SI"/>
        </w:rPr>
      </w:pPr>
      <w:r w:rsidRPr="00204927">
        <w:rPr>
          <w:rFonts w:eastAsia="Times New Roman" w:cstheme="minorHAnsi"/>
          <w:sz w:val="24"/>
          <w:szCs w:val="24"/>
          <w:lang w:eastAsia="sl-SI"/>
        </w:rPr>
        <w:t>Z uživanjem bučnih semen lahko olajšaš bolečine in vnetja, povezana z artritisom.</w:t>
      </w:r>
    </w:p>
    <w:p w:rsidR="00D9157B" w:rsidRPr="00204927" w:rsidRDefault="00D9157B" w:rsidP="00D9157B">
      <w:pPr>
        <w:spacing w:before="100" w:beforeAutospacing="1" w:after="100" w:afterAutospacing="1" w:line="240" w:lineRule="auto"/>
        <w:outlineLvl w:val="1"/>
        <w:rPr>
          <w:rFonts w:eastAsia="Times New Roman" w:cstheme="minorHAnsi"/>
          <w:b/>
          <w:bCs/>
          <w:sz w:val="24"/>
          <w:szCs w:val="24"/>
          <w:lang w:eastAsia="sl-SI"/>
        </w:rPr>
      </w:pPr>
      <w:r w:rsidRPr="00204927">
        <w:rPr>
          <w:rFonts w:eastAsia="Times New Roman" w:cstheme="minorHAnsi"/>
          <w:b/>
          <w:bCs/>
          <w:sz w:val="24"/>
          <w:szCs w:val="24"/>
          <w:lang w:eastAsia="sl-SI"/>
        </w:rPr>
        <w:t>Ledvični kamni</w:t>
      </w:r>
    </w:p>
    <w:p w:rsidR="00D9157B" w:rsidRPr="00204927" w:rsidRDefault="00D9157B" w:rsidP="00D9157B">
      <w:pPr>
        <w:spacing w:before="100" w:beforeAutospacing="1" w:after="100" w:afterAutospacing="1" w:line="240" w:lineRule="auto"/>
        <w:rPr>
          <w:rFonts w:eastAsia="Times New Roman" w:cstheme="minorHAnsi"/>
          <w:sz w:val="24"/>
          <w:szCs w:val="24"/>
          <w:lang w:eastAsia="sl-SI"/>
        </w:rPr>
      </w:pPr>
      <w:r w:rsidRPr="00204927">
        <w:rPr>
          <w:rFonts w:eastAsia="Times New Roman" w:cstheme="minorHAnsi"/>
          <w:sz w:val="24"/>
          <w:szCs w:val="24"/>
          <w:lang w:eastAsia="sl-SI"/>
        </w:rPr>
        <w:t>Bučna semena pomagajo tudi pri preprečevanju nastajanja ledvičnih kamnov.</w:t>
      </w:r>
    </w:p>
    <w:p w:rsidR="00D9157B" w:rsidRPr="00204927" w:rsidRDefault="00D9157B" w:rsidP="00D9157B">
      <w:pPr>
        <w:spacing w:before="100" w:beforeAutospacing="1" w:after="100" w:afterAutospacing="1" w:line="240" w:lineRule="auto"/>
        <w:outlineLvl w:val="1"/>
        <w:rPr>
          <w:rFonts w:eastAsia="Times New Roman" w:cstheme="minorHAnsi"/>
          <w:b/>
          <w:bCs/>
          <w:sz w:val="24"/>
          <w:szCs w:val="24"/>
          <w:lang w:eastAsia="sl-SI"/>
        </w:rPr>
      </w:pPr>
      <w:r w:rsidRPr="00204927">
        <w:rPr>
          <w:rFonts w:eastAsia="Times New Roman" w:cstheme="minorHAnsi"/>
          <w:b/>
          <w:bCs/>
          <w:sz w:val="24"/>
          <w:szCs w:val="24"/>
          <w:lang w:eastAsia="sl-SI"/>
        </w:rPr>
        <w:t>Težave s prostato</w:t>
      </w:r>
    </w:p>
    <w:p w:rsidR="00D9157B" w:rsidRPr="00204927" w:rsidRDefault="00D9157B" w:rsidP="00D9157B">
      <w:pPr>
        <w:spacing w:before="100" w:beforeAutospacing="1" w:after="100" w:afterAutospacing="1" w:line="240" w:lineRule="auto"/>
        <w:rPr>
          <w:rFonts w:eastAsia="Times New Roman" w:cstheme="minorHAnsi"/>
          <w:sz w:val="24"/>
          <w:szCs w:val="24"/>
          <w:lang w:eastAsia="sl-SI"/>
        </w:rPr>
      </w:pPr>
      <w:r w:rsidRPr="00204927">
        <w:rPr>
          <w:rFonts w:eastAsia="Times New Roman" w:cstheme="minorHAnsi"/>
          <w:sz w:val="24"/>
          <w:szCs w:val="24"/>
          <w:lang w:eastAsia="sl-SI"/>
        </w:rPr>
        <w:t>Pri moških uživanje bučnih semen lajša težave s prostato in celo preprečuje raka na prostati.</w:t>
      </w:r>
    </w:p>
    <w:p w:rsidR="00D9157B" w:rsidRPr="000F35DD" w:rsidRDefault="00D9157B" w:rsidP="00D9157B">
      <w:pPr>
        <w:rPr>
          <w:rFonts w:cstheme="minorHAnsi"/>
          <w:sz w:val="24"/>
          <w:szCs w:val="24"/>
        </w:rPr>
      </w:pPr>
    </w:p>
    <w:p w:rsidR="00D9157B" w:rsidRPr="000F35DD" w:rsidRDefault="00D9157B" w:rsidP="00D9157B">
      <w:pPr>
        <w:rPr>
          <w:rFonts w:cstheme="minorHAnsi"/>
          <w:sz w:val="24"/>
          <w:szCs w:val="24"/>
        </w:rPr>
      </w:pPr>
      <w:r w:rsidRPr="000F35DD">
        <w:rPr>
          <w:rFonts w:cstheme="minorHAnsi"/>
          <w:sz w:val="24"/>
          <w:szCs w:val="24"/>
        </w:rPr>
        <w:t>Avtor članka:  Ženska.si</w:t>
      </w:r>
    </w:p>
    <w:p w:rsidR="00D9157B" w:rsidRPr="000F35DD" w:rsidRDefault="00D9157B" w:rsidP="00D9157B">
      <w:pPr>
        <w:rPr>
          <w:rFonts w:cstheme="minorHAnsi"/>
          <w:sz w:val="24"/>
          <w:szCs w:val="24"/>
        </w:rPr>
      </w:pPr>
    </w:p>
    <w:p w:rsidR="00D9157B" w:rsidRPr="00204927" w:rsidRDefault="00D9157B" w:rsidP="00D9157B">
      <w:pPr>
        <w:spacing w:before="100" w:beforeAutospacing="1" w:after="100" w:afterAutospacing="1" w:line="240" w:lineRule="auto"/>
        <w:rPr>
          <w:rFonts w:eastAsia="Times New Roman" w:cstheme="minorHAnsi"/>
          <w:sz w:val="28"/>
          <w:szCs w:val="28"/>
          <w:lang w:eastAsia="sl-SI"/>
        </w:rPr>
      </w:pPr>
      <w:r w:rsidRPr="00204927">
        <w:rPr>
          <w:rFonts w:eastAsia="Times New Roman" w:cstheme="minorHAnsi"/>
          <w:b/>
          <w:bCs/>
          <w:sz w:val="28"/>
          <w:szCs w:val="28"/>
          <w:lang w:eastAsia="sl-SI"/>
        </w:rPr>
        <w:t>Sončnično seme</w:t>
      </w:r>
    </w:p>
    <w:p w:rsidR="00D9157B" w:rsidRPr="00204927" w:rsidRDefault="00D9157B" w:rsidP="00D9157B">
      <w:pPr>
        <w:spacing w:before="100" w:beforeAutospacing="1" w:after="100" w:afterAutospacing="1" w:line="240" w:lineRule="auto"/>
        <w:rPr>
          <w:rFonts w:eastAsia="Times New Roman" w:cstheme="minorHAnsi"/>
          <w:sz w:val="24"/>
          <w:szCs w:val="24"/>
          <w:lang w:eastAsia="sl-SI"/>
        </w:rPr>
      </w:pPr>
      <w:r w:rsidRPr="00204927">
        <w:rPr>
          <w:rFonts w:eastAsia="Times New Roman" w:cstheme="minorHAnsi"/>
          <w:sz w:val="24"/>
          <w:szCs w:val="24"/>
          <w:lang w:eastAsia="sl-SI"/>
        </w:rPr>
        <w:t xml:space="preserve">Sončnično seme lahko kupimo neoluščeno in nato semenke lupimo. Lahko ga kalimo in iz njega pridobivamo okusne kalčke, bogate z </w:t>
      </w:r>
      <w:r w:rsidRPr="00204927">
        <w:rPr>
          <w:rFonts w:eastAsia="Times New Roman" w:cstheme="minorHAnsi"/>
          <w:b/>
          <w:bCs/>
          <w:sz w:val="24"/>
          <w:szCs w:val="24"/>
          <w:lang w:eastAsia="sl-SI"/>
        </w:rPr>
        <w:t>vitaminom E in lecitinom</w:t>
      </w:r>
      <w:r w:rsidRPr="00204927">
        <w:rPr>
          <w:rFonts w:eastAsia="Times New Roman" w:cstheme="minorHAnsi"/>
          <w:sz w:val="24"/>
          <w:szCs w:val="24"/>
          <w:lang w:eastAsia="sl-SI"/>
        </w:rPr>
        <w:t>, ki je pomemben za delovanje naših možganov. Lahko pa kupimo že oluščeno seme, ki ga uživamo kot prigrizek ali pa ga uporabljamo pri peki sladic. Izvrstno se ujema z limoninim sokom in jabolki, zato je izvrsten dodatek pri pripravi jabolčno-riževega narastka ali jabolčne pite.</w:t>
      </w:r>
    </w:p>
    <w:p w:rsidR="00D9157B" w:rsidRPr="00204927" w:rsidRDefault="00D9157B" w:rsidP="00D9157B">
      <w:pPr>
        <w:spacing w:before="100" w:beforeAutospacing="1" w:after="100" w:afterAutospacing="1" w:line="240" w:lineRule="auto"/>
        <w:rPr>
          <w:rFonts w:eastAsia="Times New Roman" w:cstheme="minorHAnsi"/>
          <w:sz w:val="24"/>
          <w:szCs w:val="24"/>
          <w:lang w:eastAsia="sl-SI"/>
        </w:rPr>
      </w:pPr>
      <w:r w:rsidRPr="00204927">
        <w:rPr>
          <w:rFonts w:eastAsia="Times New Roman" w:cstheme="minorHAnsi"/>
          <w:b/>
          <w:bCs/>
          <w:sz w:val="24"/>
          <w:szCs w:val="24"/>
          <w:lang w:eastAsia="sl-SI"/>
        </w:rPr>
        <w:t>30 g sončničnih semen vsebuje: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41"/>
        <w:gridCol w:w="4531"/>
      </w:tblGrid>
      <w:tr w:rsidR="00D9157B" w:rsidRPr="00204927" w:rsidTr="00F05592">
        <w:trPr>
          <w:tblCellSpacing w:w="15" w:type="dxa"/>
        </w:trPr>
        <w:tc>
          <w:tcPr>
            <w:tcW w:w="4605" w:type="dxa"/>
            <w:vAlign w:val="center"/>
            <w:hideMark/>
          </w:tcPr>
          <w:p w:rsidR="00D9157B" w:rsidRPr="00204927" w:rsidRDefault="00D9157B" w:rsidP="00F05592">
            <w:pPr>
              <w:spacing w:after="0" w:line="240" w:lineRule="auto"/>
              <w:rPr>
                <w:rFonts w:eastAsia="Times New Roman" w:cstheme="minorHAnsi"/>
                <w:sz w:val="24"/>
                <w:szCs w:val="24"/>
                <w:lang w:eastAsia="sl-SI"/>
              </w:rPr>
            </w:pPr>
            <w:r w:rsidRPr="00204927">
              <w:rPr>
                <w:rFonts w:eastAsia="Times New Roman" w:cstheme="minorHAnsi"/>
                <w:sz w:val="24"/>
                <w:szCs w:val="24"/>
                <w:lang w:eastAsia="sl-SI"/>
              </w:rPr>
              <w:t>Kalorije</w:t>
            </w:r>
          </w:p>
        </w:tc>
        <w:tc>
          <w:tcPr>
            <w:tcW w:w="4605" w:type="dxa"/>
            <w:vAlign w:val="center"/>
            <w:hideMark/>
          </w:tcPr>
          <w:p w:rsidR="00D9157B" w:rsidRPr="00204927" w:rsidRDefault="00D9157B" w:rsidP="00F05592">
            <w:pPr>
              <w:spacing w:after="0" w:line="240" w:lineRule="auto"/>
              <w:rPr>
                <w:rFonts w:eastAsia="Times New Roman" w:cstheme="minorHAnsi"/>
                <w:sz w:val="24"/>
                <w:szCs w:val="24"/>
                <w:lang w:eastAsia="sl-SI"/>
              </w:rPr>
            </w:pPr>
            <w:r w:rsidRPr="00204927">
              <w:rPr>
                <w:rFonts w:eastAsia="Times New Roman" w:cstheme="minorHAnsi"/>
                <w:sz w:val="24"/>
                <w:szCs w:val="24"/>
                <w:lang w:eastAsia="sl-SI"/>
              </w:rPr>
              <w:t>165.6</w:t>
            </w:r>
          </w:p>
        </w:tc>
      </w:tr>
      <w:tr w:rsidR="00D9157B" w:rsidRPr="00204927" w:rsidTr="00F05592">
        <w:trPr>
          <w:tblCellSpacing w:w="15" w:type="dxa"/>
        </w:trPr>
        <w:tc>
          <w:tcPr>
            <w:tcW w:w="4605" w:type="dxa"/>
            <w:vAlign w:val="center"/>
            <w:hideMark/>
          </w:tcPr>
          <w:p w:rsidR="00D9157B" w:rsidRPr="00204927" w:rsidRDefault="00D9157B" w:rsidP="00F05592">
            <w:pPr>
              <w:spacing w:after="0" w:line="240" w:lineRule="auto"/>
              <w:rPr>
                <w:rFonts w:eastAsia="Times New Roman" w:cstheme="minorHAnsi"/>
                <w:sz w:val="24"/>
                <w:szCs w:val="24"/>
                <w:lang w:eastAsia="sl-SI"/>
              </w:rPr>
            </w:pPr>
            <w:r w:rsidRPr="00204927">
              <w:rPr>
                <w:rFonts w:eastAsia="Times New Roman" w:cstheme="minorHAnsi"/>
                <w:sz w:val="24"/>
                <w:szCs w:val="24"/>
                <w:lang w:eastAsia="sl-SI"/>
              </w:rPr>
              <w:t>Ogljikovi hidrati</w:t>
            </w:r>
          </w:p>
        </w:tc>
        <w:tc>
          <w:tcPr>
            <w:tcW w:w="4605" w:type="dxa"/>
            <w:vAlign w:val="center"/>
            <w:hideMark/>
          </w:tcPr>
          <w:p w:rsidR="00D9157B" w:rsidRPr="00204927" w:rsidRDefault="00D9157B" w:rsidP="00F05592">
            <w:pPr>
              <w:spacing w:after="0" w:line="240" w:lineRule="auto"/>
              <w:rPr>
                <w:rFonts w:eastAsia="Times New Roman" w:cstheme="minorHAnsi"/>
                <w:sz w:val="24"/>
                <w:szCs w:val="24"/>
                <w:lang w:eastAsia="sl-SI"/>
              </w:rPr>
            </w:pPr>
            <w:r w:rsidRPr="00204927">
              <w:rPr>
                <w:rFonts w:eastAsia="Times New Roman" w:cstheme="minorHAnsi"/>
                <w:sz w:val="24"/>
                <w:szCs w:val="24"/>
                <w:lang w:eastAsia="sl-SI"/>
              </w:rPr>
              <w:t xml:space="preserve">5.7 g; 2.4 g </w:t>
            </w:r>
            <w:r w:rsidRPr="00204927">
              <w:rPr>
                <w:rFonts w:eastAsia="Times New Roman" w:cstheme="minorHAnsi"/>
                <w:b/>
                <w:bCs/>
                <w:sz w:val="24"/>
                <w:szCs w:val="24"/>
                <w:lang w:eastAsia="sl-SI"/>
              </w:rPr>
              <w:t>vlaknin</w:t>
            </w:r>
          </w:p>
        </w:tc>
      </w:tr>
      <w:tr w:rsidR="00D9157B" w:rsidRPr="00204927" w:rsidTr="00F05592">
        <w:trPr>
          <w:tblCellSpacing w:w="15" w:type="dxa"/>
        </w:trPr>
        <w:tc>
          <w:tcPr>
            <w:tcW w:w="4605" w:type="dxa"/>
            <w:vAlign w:val="center"/>
            <w:hideMark/>
          </w:tcPr>
          <w:p w:rsidR="00D9157B" w:rsidRPr="00204927" w:rsidRDefault="00D9157B" w:rsidP="00F05592">
            <w:pPr>
              <w:spacing w:after="0" w:line="240" w:lineRule="auto"/>
              <w:rPr>
                <w:rFonts w:eastAsia="Times New Roman" w:cstheme="minorHAnsi"/>
                <w:sz w:val="24"/>
                <w:szCs w:val="24"/>
                <w:lang w:eastAsia="sl-SI"/>
              </w:rPr>
            </w:pPr>
            <w:r w:rsidRPr="00204927">
              <w:rPr>
                <w:rFonts w:eastAsia="Times New Roman" w:cstheme="minorHAnsi"/>
                <w:sz w:val="24"/>
                <w:szCs w:val="24"/>
                <w:lang w:eastAsia="sl-SI"/>
              </w:rPr>
              <w:t>Maščobe</w:t>
            </w:r>
          </w:p>
        </w:tc>
        <w:tc>
          <w:tcPr>
            <w:tcW w:w="4605" w:type="dxa"/>
            <w:vAlign w:val="center"/>
            <w:hideMark/>
          </w:tcPr>
          <w:p w:rsidR="00D9157B" w:rsidRPr="00204927" w:rsidRDefault="00D9157B" w:rsidP="00F05592">
            <w:pPr>
              <w:spacing w:after="0" w:line="240" w:lineRule="auto"/>
              <w:rPr>
                <w:rFonts w:eastAsia="Times New Roman" w:cstheme="minorHAnsi"/>
                <w:sz w:val="24"/>
                <w:szCs w:val="24"/>
                <w:lang w:eastAsia="sl-SI"/>
              </w:rPr>
            </w:pPr>
            <w:r w:rsidRPr="00204927">
              <w:rPr>
                <w:rFonts w:eastAsia="Times New Roman" w:cstheme="minorHAnsi"/>
                <w:sz w:val="24"/>
                <w:szCs w:val="24"/>
                <w:lang w:eastAsia="sl-SI"/>
              </w:rPr>
              <w:t xml:space="preserve">14.6 g; 5.3 g </w:t>
            </w:r>
            <w:r w:rsidRPr="00204927">
              <w:rPr>
                <w:rFonts w:eastAsia="Times New Roman" w:cstheme="minorHAnsi"/>
                <w:b/>
                <w:bCs/>
                <w:sz w:val="24"/>
                <w:szCs w:val="24"/>
                <w:lang w:eastAsia="sl-SI"/>
              </w:rPr>
              <w:t>MUFA</w:t>
            </w:r>
            <w:r w:rsidRPr="00204927">
              <w:rPr>
                <w:rFonts w:eastAsia="Times New Roman" w:cstheme="minorHAnsi"/>
                <w:sz w:val="24"/>
                <w:szCs w:val="24"/>
                <w:lang w:eastAsia="sl-SI"/>
              </w:rPr>
              <w:t xml:space="preserve">; 6.5 g </w:t>
            </w:r>
            <w:r w:rsidRPr="00204927">
              <w:rPr>
                <w:rFonts w:eastAsia="Times New Roman" w:cstheme="minorHAnsi"/>
                <w:b/>
                <w:bCs/>
                <w:sz w:val="24"/>
                <w:szCs w:val="24"/>
                <w:lang w:eastAsia="sl-SI"/>
              </w:rPr>
              <w:t>LA</w:t>
            </w:r>
            <w:r w:rsidRPr="00204927">
              <w:rPr>
                <w:rFonts w:eastAsia="Times New Roman" w:cstheme="minorHAnsi"/>
                <w:sz w:val="24"/>
                <w:szCs w:val="24"/>
                <w:lang w:eastAsia="sl-SI"/>
              </w:rPr>
              <w:t>; 1.3 g      </w:t>
            </w:r>
            <w:r w:rsidRPr="00204927">
              <w:rPr>
                <w:rFonts w:eastAsia="Times New Roman" w:cstheme="minorHAnsi"/>
                <w:b/>
                <w:bCs/>
                <w:sz w:val="24"/>
                <w:szCs w:val="24"/>
                <w:lang w:eastAsia="sl-SI"/>
              </w:rPr>
              <w:t>SFA</w:t>
            </w:r>
          </w:p>
        </w:tc>
      </w:tr>
      <w:tr w:rsidR="00D9157B" w:rsidRPr="00204927" w:rsidTr="00F05592">
        <w:trPr>
          <w:tblCellSpacing w:w="15" w:type="dxa"/>
        </w:trPr>
        <w:tc>
          <w:tcPr>
            <w:tcW w:w="4605" w:type="dxa"/>
            <w:vAlign w:val="center"/>
            <w:hideMark/>
          </w:tcPr>
          <w:p w:rsidR="00D9157B" w:rsidRPr="00204927" w:rsidRDefault="00D9157B" w:rsidP="00F05592">
            <w:pPr>
              <w:spacing w:after="0" w:line="240" w:lineRule="auto"/>
              <w:rPr>
                <w:rFonts w:eastAsia="Times New Roman" w:cstheme="minorHAnsi"/>
                <w:sz w:val="24"/>
                <w:szCs w:val="24"/>
                <w:lang w:eastAsia="sl-SI"/>
              </w:rPr>
            </w:pPr>
            <w:r w:rsidRPr="00204927">
              <w:rPr>
                <w:rFonts w:eastAsia="Times New Roman" w:cstheme="minorHAnsi"/>
                <w:sz w:val="24"/>
                <w:szCs w:val="24"/>
                <w:lang w:eastAsia="sl-SI"/>
              </w:rPr>
              <w:t>Beljakovine</w:t>
            </w:r>
          </w:p>
        </w:tc>
        <w:tc>
          <w:tcPr>
            <w:tcW w:w="4605" w:type="dxa"/>
            <w:vAlign w:val="center"/>
            <w:hideMark/>
          </w:tcPr>
          <w:p w:rsidR="00D9157B" w:rsidRPr="00204927" w:rsidRDefault="00D9157B" w:rsidP="00F05592">
            <w:pPr>
              <w:spacing w:after="0" w:line="240" w:lineRule="auto"/>
              <w:rPr>
                <w:rFonts w:eastAsia="Times New Roman" w:cstheme="minorHAnsi"/>
                <w:sz w:val="24"/>
                <w:szCs w:val="24"/>
                <w:lang w:eastAsia="sl-SI"/>
              </w:rPr>
            </w:pPr>
            <w:r w:rsidRPr="00204927">
              <w:rPr>
                <w:rFonts w:eastAsia="Times New Roman" w:cstheme="minorHAnsi"/>
                <w:sz w:val="24"/>
                <w:szCs w:val="24"/>
                <w:lang w:eastAsia="sl-SI"/>
              </w:rPr>
              <w:t>5.9 g</w:t>
            </w:r>
          </w:p>
        </w:tc>
      </w:tr>
      <w:tr w:rsidR="00D9157B" w:rsidRPr="00204927" w:rsidTr="00F05592">
        <w:trPr>
          <w:tblCellSpacing w:w="15" w:type="dxa"/>
        </w:trPr>
        <w:tc>
          <w:tcPr>
            <w:tcW w:w="4605" w:type="dxa"/>
            <w:vAlign w:val="center"/>
            <w:hideMark/>
          </w:tcPr>
          <w:p w:rsidR="00D9157B" w:rsidRPr="00204927" w:rsidRDefault="00D9157B" w:rsidP="00F05592">
            <w:pPr>
              <w:spacing w:after="0" w:line="240" w:lineRule="auto"/>
              <w:rPr>
                <w:rFonts w:eastAsia="Times New Roman" w:cstheme="minorHAnsi"/>
                <w:sz w:val="24"/>
                <w:szCs w:val="24"/>
                <w:lang w:eastAsia="sl-SI"/>
              </w:rPr>
            </w:pPr>
            <w:r w:rsidRPr="00204927">
              <w:rPr>
                <w:rFonts w:eastAsia="Times New Roman" w:cstheme="minorHAnsi"/>
                <w:sz w:val="24"/>
                <w:szCs w:val="24"/>
                <w:lang w:eastAsia="sl-SI"/>
              </w:rPr>
              <w:t>Vitamin B1 (tiamin))</w:t>
            </w:r>
          </w:p>
        </w:tc>
        <w:tc>
          <w:tcPr>
            <w:tcW w:w="4605" w:type="dxa"/>
            <w:vAlign w:val="center"/>
            <w:hideMark/>
          </w:tcPr>
          <w:p w:rsidR="00D9157B" w:rsidRPr="00204927" w:rsidRDefault="00D9157B" w:rsidP="00F05592">
            <w:pPr>
              <w:spacing w:after="0" w:line="240" w:lineRule="auto"/>
              <w:rPr>
                <w:rFonts w:eastAsia="Times New Roman" w:cstheme="minorHAnsi"/>
                <w:sz w:val="24"/>
                <w:szCs w:val="24"/>
                <w:lang w:eastAsia="sl-SI"/>
              </w:rPr>
            </w:pPr>
            <w:r w:rsidRPr="00204927">
              <w:rPr>
                <w:rFonts w:eastAsia="Times New Roman" w:cstheme="minorHAnsi"/>
                <w:sz w:val="24"/>
                <w:szCs w:val="24"/>
                <w:lang w:eastAsia="sl-SI"/>
              </w:rPr>
              <w:t>35 %</w:t>
            </w:r>
          </w:p>
        </w:tc>
      </w:tr>
      <w:tr w:rsidR="00D9157B" w:rsidRPr="00204927" w:rsidTr="00F05592">
        <w:trPr>
          <w:tblCellSpacing w:w="15" w:type="dxa"/>
        </w:trPr>
        <w:tc>
          <w:tcPr>
            <w:tcW w:w="4605" w:type="dxa"/>
            <w:vAlign w:val="center"/>
            <w:hideMark/>
          </w:tcPr>
          <w:p w:rsidR="00D9157B" w:rsidRPr="00204927" w:rsidRDefault="00D9157B" w:rsidP="00F05592">
            <w:pPr>
              <w:spacing w:after="0" w:line="240" w:lineRule="auto"/>
              <w:rPr>
                <w:rFonts w:eastAsia="Times New Roman" w:cstheme="minorHAnsi"/>
                <w:sz w:val="24"/>
                <w:szCs w:val="24"/>
                <w:lang w:eastAsia="sl-SI"/>
              </w:rPr>
            </w:pPr>
            <w:r w:rsidRPr="00204927">
              <w:rPr>
                <w:rFonts w:eastAsia="Times New Roman" w:cstheme="minorHAnsi"/>
                <w:sz w:val="24"/>
                <w:szCs w:val="24"/>
                <w:lang w:eastAsia="sl-SI"/>
              </w:rPr>
              <w:t>Vitamin B3 (</w:t>
            </w:r>
            <w:proofErr w:type="spellStart"/>
            <w:r w:rsidRPr="00204927">
              <w:rPr>
                <w:rFonts w:eastAsia="Times New Roman" w:cstheme="minorHAnsi"/>
                <w:sz w:val="24"/>
                <w:szCs w:val="24"/>
                <w:lang w:eastAsia="sl-SI"/>
              </w:rPr>
              <w:t>niacin</w:t>
            </w:r>
            <w:proofErr w:type="spellEnd"/>
            <w:r w:rsidRPr="00204927">
              <w:rPr>
                <w:rFonts w:eastAsia="Times New Roman" w:cstheme="minorHAnsi"/>
                <w:sz w:val="24"/>
                <w:szCs w:val="24"/>
                <w:lang w:eastAsia="sl-SI"/>
              </w:rPr>
              <w:t>)</w:t>
            </w:r>
          </w:p>
        </w:tc>
        <w:tc>
          <w:tcPr>
            <w:tcW w:w="4605" w:type="dxa"/>
            <w:vAlign w:val="center"/>
            <w:hideMark/>
          </w:tcPr>
          <w:p w:rsidR="00D9157B" w:rsidRPr="00204927" w:rsidRDefault="00D9157B" w:rsidP="00F05592">
            <w:pPr>
              <w:spacing w:after="0" w:line="240" w:lineRule="auto"/>
              <w:rPr>
                <w:rFonts w:eastAsia="Times New Roman" w:cstheme="minorHAnsi"/>
                <w:sz w:val="24"/>
                <w:szCs w:val="24"/>
                <w:lang w:eastAsia="sl-SI"/>
              </w:rPr>
            </w:pPr>
            <w:r w:rsidRPr="00204927">
              <w:rPr>
                <w:rFonts w:eastAsia="Times New Roman" w:cstheme="minorHAnsi"/>
                <w:sz w:val="24"/>
                <w:szCs w:val="24"/>
                <w:lang w:eastAsia="sl-SI"/>
              </w:rPr>
              <w:t>15 %</w:t>
            </w:r>
          </w:p>
        </w:tc>
      </w:tr>
      <w:tr w:rsidR="00D9157B" w:rsidRPr="00204927" w:rsidTr="00F05592">
        <w:trPr>
          <w:tblCellSpacing w:w="15" w:type="dxa"/>
        </w:trPr>
        <w:tc>
          <w:tcPr>
            <w:tcW w:w="4605" w:type="dxa"/>
            <w:vAlign w:val="center"/>
            <w:hideMark/>
          </w:tcPr>
          <w:p w:rsidR="00D9157B" w:rsidRPr="00204927" w:rsidRDefault="00D9157B" w:rsidP="00F05592">
            <w:pPr>
              <w:spacing w:after="0" w:line="240" w:lineRule="auto"/>
              <w:rPr>
                <w:rFonts w:eastAsia="Times New Roman" w:cstheme="minorHAnsi"/>
                <w:sz w:val="24"/>
                <w:szCs w:val="24"/>
                <w:lang w:eastAsia="sl-SI"/>
              </w:rPr>
            </w:pPr>
            <w:r w:rsidRPr="00204927">
              <w:rPr>
                <w:rFonts w:eastAsia="Times New Roman" w:cstheme="minorHAnsi"/>
                <w:sz w:val="24"/>
                <w:szCs w:val="24"/>
                <w:lang w:eastAsia="sl-SI"/>
              </w:rPr>
              <w:t>Vitamin B6</w:t>
            </w:r>
          </w:p>
        </w:tc>
        <w:tc>
          <w:tcPr>
            <w:tcW w:w="4605" w:type="dxa"/>
            <w:vAlign w:val="center"/>
            <w:hideMark/>
          </w:tcPr>
          <w:p w:rsidR="00D9157B" w:rsidRPr="00204927" w:rsidRDefault="00D9157B" w:rsidP="00F05592">
            <w:pPr>
              <w:spacing w:after="0" w:line="240" w:lineRule="auto"/>
              <w:rPr>
                <w:rFonts w:eastAsia="Times New Roman" w:cstheme="minorHAnsi"/>
                <w:sz w:val="24"/>
                <w:szCs w:val="24"/>
                <w:lang w:eastAsia="sl-SI"/>
              </w:rPr>
            </w:pPr>
            <w:r w:rsidRPr="00204927">
              <w:rPr>
                <w:rFonts w:eastAsia="Times New Roman" w:cstheme="minorHAnsi"/>
                <w:sz w:val="24"/>
                <w:szCs w:val="24"/>
                <w:lang w:eastAsia="sl-SI"/>
              </w:rPr>
              <w:t>22 %</w:t>
            </w:r>
          </w:p>
        </w:tc>
      </w:tr>
      <w:tr w:rsidR="00D9157B" w:rsidRPr="00204927" w:rsidTr="00F05592">
        <w:trPr>
          <w:tblCellSpacing w:w="15" w:type="dxa"/>
        </w:trPr>
        <w:tc>
          <w:tcPr>
            <w:tcW w:w="4605" w:type="dxa"/>
            <w:vAlign w:val="center"/>
            <w:hideMark/>
          </w:tcPr>
          <w:p w:rsidR="00D9157B" w:rsidRPr="00204927" w:rsidRDefault="00D9157B" w:rsidP="00F05592">
            <w:pPr>
              <w:spacing w:after="0" w:line="240" w:lineRule="auto"/>
              <w:rPr>
                <w:rFonts w:eastAsia="Times New Roman" w:cstheme="minorHAnsi"/>
                <w:sz w:val="24"/>
                <w:szCs w:val="24"/>
                <w:lang w:eastAsia="sl-SI"/>
              </w:rPr>
            </w:pPr>
            <w:r w:rsidRPr="00204927">
              <w:rPr>
                <w:rFonts w:eastAsia="Times New Roman" w:cstheme="minorHAnsi"/>
                <w:sz w:val="24"/>
                <w:szCs w:val="24"/>
                <w:lang w:eastAsia="sl-SI"/>
              </w:rPr>
              <w:t>Folna kislina</w:t>
            </w:r>
          </w:p>
        </w:tc>
        <w:tc>
          <w:tcPr>
            <w:tcW w:w="4605" w:type="dxa"/>
            <w:vAlign w:val="center"/>
            <w:hideMark/>
          </w:tcPr>
          <w:p w:rsidR="00D9157B" w:rsidRPr="00204927" w:rsidRDefault="00D9157B" w:rsidP="00F05592">
            <w:pPr>
              <w:spacing w:after="0" w:line="240" w:lineRule="auto"/>
              <w:rPr>
                <w:rFonts w:eastAsia="Times New Roman" w:cstheme="minorHAnsi"/>
                <w:sz w:val="24"/>
                <w:szCs w:val="24"/>
                <w:lang w:eastAsia="sl-SI"/>
              </w:rPr>
            </w:pPr>
            <w:r w:rsidRPr="00204927">
              <w:rPr>
                <w:rFonts w:eastAsia="Times New Roman" w:cstheme="minorHAnsi"/>
                <w:sz w:val="24"/>
                <w:szCs w:val="24"/>
                <w:lang w:eastAsia="sl-SI"/>
              </w:rPr>
              <w:t>16 %</w:t>
            </w:r>
          </w:p>
        </w:tc>
      </w:tr>
      <w:tr w:rsidR="00D9157B" w:rsidRPr="00204927" w:rsidTr="00F05592">
        <w:trPr>
          <w:tblCellSpacing w:w="15" w:type="dxa"/>
        </w:trPr>
        <w:tc>
          <w:tcPr>
            <w:tcW w:w="4605" w:type="dxa"/>
            <w:vAlign w:val="center"/>
            <w:hideMark/>
          </w:tcPr>
          <w:p w:rsidR="00D9157B" w:rsidRPr="00204927" w:rsidRDefault="00D9157B" w:rsidP="00F05592">
            <w:pPr>
              <w:spacing w:after="0" w:line="240" w:lineRule="auto"/>
              <w:rPr>
                <w:rFonts w:eastAsia="Times New Roman" w:cstheme="minorHAnsi"/>
                <w:sz w:val="24"/>
                <w:szCs w:val="24"/>
                <w:lang w:eastAsia="sl-SI"/>
              </w:rPr>
            </w:pPr>
            <w:r w:rsidRPr="00204927">
              <w:rPr>
                <w:rFonts w:eastAsia="Times New Roman" w:cstheme="minorHAnsi"/>
                <w:sz w:val="24"/>
                <w:szCs w:val="24"/>
                <w:lang w:eastAsia="sl-SI"/>
              </w:rPr>
              <w:t>Vitamin E</w:t>
            </w:r>
          </w:p>
        </w:tc>
        <w:tc>
          <w:tcPr>
            <w:tcW w:w="4605" w:type="dxa"/>
            <w:vAlign w:val="center"/>
            <w:hideMark/>
          </w:tcPr>
          <w:p w:rsidR="00D9157B" w:rsidRPr="00204927" w:rsidRDefault="00D9157B" w:rsidP="00F05592">
            <w:pPr>
              <w:spacing w:after="0" w:line="240" w:lineRule="auto"/>
              <w:rPr>
                <w:rFonts w:eastAsia="Times New Roman" w:cstheme="minorHAnsi"/>
                <w:sz w:val="24"/>
                <w:szCs w:val="24"/>
                <w:lang w:eastAsia="sl-SI"/>
              </w:rPr>
            </w:pPr>
            <w:r w:rsidRPr="00204927">
              <w:rPr>
                <w:rFonts w:eastAsia="Times New Roman" w:cstheme="minorHAnsi"/>
                <w:sz w:val="24"/>
                <w:szCs w:val="24"/>
                <w:lang w:eastAsia="sl-SI"/>
              </w:rPr>
              <w:t>66 %</w:t>
            </w:r>
          </w:p>
        </w:tc>
      </w:tr>
      <w:tr w:rsidR="00D9157B" w:rsidRPr="00204927" w:rsidTr="00F05592">
        <w:trPr>
          <w:tblCellSpacing w:w="15" w:type="dxa"/>
        </w:trPr>
        <w:tc>
          <w:tcPr>
            <w:tcW w:w="4605" w:type="dxa"/>
            <w:vAlign w:val="center"/>
            <w:hideMark/>
          </w:tcPr>
          <w:p w:rsidR="00D9157B" w:rsidRPr="00204927" w:rsidRDefault="00D9157B" w:rsidP="00F05592">
            <w:pPr>
              <w:spacing w:after="0" w:line="240" w:lineRule="auto"/>
              <w:rPr>
                <w:rFonts w:eastAsia="Times New Roman" w:cstheme="minorHAnsi"/>
                <w:sz w:val="24"/>
                <w:szCs w:val="24"/>
                <w:lang w:eastAsia="sl-SI"/>
              </w:rPr>
            </w:pPr>
            <w:r w:rsidRPr="00204927">
              <w:rPr>
                <w:rFonts w:eastAsia="Times New Roman" w:cstheme="minorHAnsi"/>
                <w:sz w:val="24"/>
                <w:szCs w:val="24"/>
                <w:lang w:eastAsia="sl-SI"/>
              </w:rPr>
              <w:t>Baker</w:t>
            </w:r>
          </w:p>
        </w:tc>
        <w:tc>
          <w:tcPr>
            <w:tcW w:w="4605" w:type="dxa"/>
            <w:vAlign w:val="center"/>
            <w:hideMark/>
          </w:tcPr>
          <w:p w:rsidR="00D9157B" w:rsidRPr="00204927" w:rsidRDefault="00D9157B" w:rsidP="00F05592">
            <w:pPr>
              <w:spacing w:after="0" w:line="240" w:lineRule="auto"/>
              <w:rPr>
                <w:rFonts w:eastAsia="Times New Roman" w:cstheme="minorHAnsi"/>
                <w:sz w:val="24"/>
                <w:szCs w:val="24"/>
                <w:lang w:eastAsia="sl-SI"/>
              </w:rPr>
            </w:pPr>
            <w:r w:rsidRPr="00204927">
              <w:rPr>
                <w:rFonts w:eastAsia="Times New Roman" w:cstheme="minorHAnsi"/>
                <w:sz w:val="24"/>
                <w:szCs w:val="24"/>
                <w:lang w:eastAsia="sl-SI"/>
              </w:rPr>
              <w:t>57 %</w:t>
            </w:r>
          </w:p>
        </w:tc>
      </w:tr>
      <w:tr w:rsidR="00D9157B" w:rsidRPr="00204927" w:rsidTr="00F05592">
        <w:trPr>
          <w:tblCellSpacing w:w="15" w:type="dxa"/>
        </w:trPr>
        <w:tc>
          <w:tcPr>
            <w:tcW w:w="4605" w:type="dxa"/>
            <w:vAlign w:val="center"/>
            <w:hideMark/>
          </w:tcPr>
          <w:p w:rsidR="00D9157B" w:rsidRPr="00204927" w:rsidRDefault="00D9157B" w:rsidP="00F05592">
            <w:pPr>
              <w:spacing w:after="0" w:line="240" w:lineRule="auto"/>
              <w:rPr>
                <w:rFonts w:eastAsia="Times New Roman" w:cstheme="minorHAnsi"/>
                <w:sz w:val="24"/>
                <w:szCs w:val="24"/>
                <w:lang w:eastAsia="sl-SI"/>
              </w:rPr>
            </w:pPr>
            <w:r w:rsidRPr="00204927">
              <w:rPr>
                <w:rFonts w:eastAsia="Times New Roman" w:cstheme="minorHAnsi"/>
                <w:sz w:val="24"/>
                <w:szCs w:val="24"/>
                <w:lang w:eastAsia="sl-SI"/>
              </w:rPr>
              <w:t>Železo</w:t>
            </w:r>
          </w:p>
        </w:tc>
        <w:tc>
          <w:tcPr>
            <w:tcW w:w="4605" w:type="dxa"/>
            <w:vAlign w:val="center"/>
            <w:hideMark/>
          </w:tcPr>
          <w:p w:rsidR="00D9157B" w:rsidRPr="00204927" w:rsidRDefault="00D9157B" w:rsidP="00F05592">
            <w:pPr>
              <w:spacing w:after="0" w:line="240" w:lineRule="auto"/>
              <w:rPr>
                <w:rFonts w:eastAsia="Times New Roman" w:cstheme="minorHAnsi"/>
                <w:sz w:val="24"/>
                <w:szCs w:val="24"/>
                <w:lang w:eastAsia="sl-SI"/>
              </w:rPr>
            </w:pPr>
            <w:r w:rsidRPr="00204927">
              <w:rPr>
                <w:rFonts w:eastAsia="Times New Roman" w:cstheme="minorHAnsi"/>
                <w:sz w:val="24"/>
                <w:szCs w:val="24"/>
                <w:lang w:eastAsia="sl-SI"/>
              </w:rPr>
              <w:t>19 %</w:t>
            </w:r>
          </w:p>
        </w:tc>
      </w:tr>
      <w:tr w:rsidR="00D9157B" w:rsidRPr="00204927" w:rsidTr="00F05592">
        <w:trPr>
          <w:tblCellSpacing w:w="15" w:type="dxa"/>
        </w:trPr>
        <w:tc>
          <w:tcPr>
            <w:tcW w:w="4605" w:type="dxa"/>
            <w:vAlign w:val="center"/>
            <w:hideMark/>
          </w:tcPr>
          <w:p w:rsidR="00D9157B" w:rsidRPr="00204927" w:rsidRDefault="00D9157B" w:rsidP="00F05592">
            <w:pPr>
              <w:spacing w:after="0" w:line="240" w:lineRule="auto"/>
              <w:rPr>
                <w:rFonts w:eastAsia="Times New Roman" w:cstheme="minorHAnsi"/>
                <w:sz w:val="24"/>
                <w:szCs w:val="24"/>
                <w:lang w:eastAsia="sl-SI"/>
              </w:rPr>
            </w:pPr>
            <w:r w:rsidRPr="00204927">
              <w:rPr>
                <w:rFonts w:eastAsia="Times New Roman" w:cstheme="minorHAnsi"/>
                <w:sz w:val="24"/>
                <w:szCs w:val="24"/>
                <w:lang w:eastAsia="sl-SI"/>
              </w:rPr>
              <w:t>Magnezij</w:t>
            </w:r>
          </w:p>
        </w:tc>
        <w:tc>
          <w:tcPr>
            <w:tcW w:w="4605" w:type="dxa"/>
            <w:vAlign w:val="center"/>
            <w:hideMark/>
          </w:tcPr>
          <w:p w:rsidR="00D9157B" w:rsidRPr="00204927" w:rsidRDefault="00D9157B" w:rsidP="00F05592">
            <w:pPr>
              <w:spacing w:after="0" w:line="240" w:lineRule="auto"/>
              <w:rPr>
                <w:rFonts w:eastAsia="Times New Roman" w:cstheme="minorHAnsi"/>
                <w:sz w:val="24"/>
                <w:szCs w:val="24"/>
                <w:lang w:eastAsia="sl-SI"/>
              </w:rPr>
            </w:pPr>
            <w:r w:rsidRPr="00204927">
              <w:rPr>
                <w:rFonts w:eastAsia="Times New Roman" w:cstheme="minorHAnsi"/>
                <w:sz w:val="24"/>
                <w:szCs w:val="24"/>
                <w:lang w:eastAsia="sl-SI"/>
              </w:rPr>
              <w:t>22 %</w:t>
            </w:r>
          </w:p>
        </w:tc>
      </w:tr>
    </w:tbl>
    <w:p w:rsidR="00D9157B" w:rsidRPr="00204927" w:rsidRDefault="00D9157B" w:rsidP="00D9157B">
      <w:pPr>
        <w:spacing w:before="100" w:beforeAutospacing="1" w:after="100" w:afterAutospacing="1" w:line="240" w:lineRule="auto"/>
        <w:rPr>
          <w:rFonts w:eastAsia="Times New Roman" w:cstheme="minorHAnsi"/>
          <w:sz w:val="24"/>
          <w:szCs w:val="24"/>
          <w:lang w:eastAsia="sl-SI"/>
        </w:rPr>
      </w:pPr>
      <w:r w:rsidRPr="00204927">
        <w:rPr>
          <w:rFonts w:eastAsia="Times New Roman" w:cstheme="minorHAnsi"/>
          <w:sz w:val="24"/>
          <w:szCs w:val="24"/>
          <w:lang w:eastAsia="sl-SI"/>
        </w:rPr>
        <w:lastRenderedPageBreak/>
        <w:t xml:space="preserve">% – zagotovitev dnevnih potreb organizma po tem hranilu, MUFA – enkrat nenasičene maščobne kisline, LA – </w:t>
      </w:r>
      <w:proofErr w:type="spellStart"/>
      <w:r w:rsidRPr="00204927">
        <w:rPr>
          <w:rFonts w:eastAsia="Times New Roman" w:cstheme="minorHAnsi"/>
          <w:sz w:val="24"/>
          <w:szCs w:val="24"/>
          <w:lang w:eastAsia="sl-SI"/>
        </w:rPr>
        <w:t>linolna</w:t>
      </w:r>
      <w:proofErr w:type="spellEnd"/>
      <w:r w:rsidRPr="00204927">
        <w:rPr>
          <w:rFonts w:eastAsia="Times New Roman" w:cstheme="minorHAnsi"/>
          <w:sz w:val="24"/>
          <w:szCs w:val="24"/>
          <w:lang w:eastAsia="sl-SI"/>
        </w:rPr>
        <w:t xml:space="preserve"> kislina (omega 6), ALA – alfa </w:t>
      </w:r>
      <w:proofErr w:type="spellStart"/>
      <w:r w:rsidRPr="00204927">
        <w:rPr>
          <w:rFonts w:eastAsia="Times New Roman" w:cstheme="minorHAnsi"/>
          <w:sz w:val="24"/>
          <w:szCs w:val="24"/>
          <w:lang w:eastAsia="sl-SI"/>
        </w:rPr>
        <w:t>linolenska</w:t>
      </w:r>
      <w:proofErr w:type="spellEnd"/>
      <w:r w:rsidRPr="00204927">
        <w:rPr>
          <w:rFonts w:eastAsia="Times New Roman" w:cstheme="minorHAnsi"/>
          <w:sz w:val="24"/>
          <w:szCs w:val="24"/>
          <w:lang w:eastAsia="sl-SI"/>
        </w:rPr>
        <w:t xml:space="preserve"> kislina (omega 3), SFA – nasičene maščobne kisline.</w:t>
      </w:r>
    </w:p>
    <w:p w:rsidR="00D9157B" w:rsidRPr="00204927" w:rsidRDefault="00D9157B" w:rsidP="00D9157B">
      <w:pPr>
        <w:spacing w:before="100" w:beforeAutospacing="1" w:after="100" w:afterAutospacing="1" w:line="240" w:lineRule="auto"/>
        <w:rPr>
          <w:rFonts w:eastAsia="Times New Roman" w:cstheme="minorHAnsi"/>
          <w:sz w:val="24"/>
          <w:szCs w:val="24"/>
          <w:lang w:eastAsia="sl-SI"/>
        </w:rPr>
      </w:pPr>
      <w:r w:rsidRPr="00204927">
        <w:rPr>
          <w:rFonts w:eastAsia="Times New Roman" w:cstheme="minorHAnsi"/>
          <w:b/>
          <w:bCs/>
          <w:sz w:val="24"/>
          <w:szCs w:val="24"/>
          <w:lang w:eastAsia="sl-SI"/>
        </w:rPr>
        <w:t>Prednosti</w:t>
      </w:r>
    </w:p>
    <w:p w:rsidR="00D9157B" w:rsidRPr="00204927" w:rsidRDefault="00D9157B" w:rsidP="00D9157B">
      <w:pPr>
        <w:spacing w:before="100" w:beforeAutospacing="1" w:after="100" w:afterAutospacing="1" w:line="240" w:lineRule="auto"/>
        <w:rPr>
          <w:rFonts w:eastAsia="Times New Roman" w:cstheme="minorHAnsi"/>
          <w:sz w:val="24"/>
          <w:szCs w:val="24"/>
          <w:lang w:eastAsia="sl-SI"/>
        </w:rPr>
      </w:pPr>
      <w:r w:rsidRPr="00204927">
        <w:rPr>
          <w:rFonts w:eastAsia="Times New Roman" w:cstheme="minorHAnsi"/>
          <w:sz w:val="24"/>
          <w:szCs w:val="24"/>
          <w:lang w:eastAsia="sl-SI"/>
        </w:rPr>
        <w:t xml:space="preserve">Sončnična semena so bogata s </w:t>
      </w:r>
      <w:proofErr w:type="spellStart"/>
      <w:r w:rsidRPr="00204927">
        <w:rPr>
          <w:rFonts w:eastAsia="Times New Roman" w:cstheme="minorHAnsi"/>
          <w:sz w:val="24"/>
          <w:szCs w:val="24"/>
          <w:lang w:eastAsia="sl-SI"/>
        </w:rPr>
        <w:t>fitosteroli</w:t>
      </w:r>
      <w:proofErr w:type="spellEnd"/>
      <w:r w:rsidRPr="00204927">
        <w:rPr>
          <w:rFonts w:eastAsia="Times New Roman" w:cstheme="minorHAnsi"/>
          <w:sz w:val="24"/>
          <w:szCs w:val="24"/>
          <w:lang w:eastAsia="sl-SI"/>
        </w:rPr>
        <w:t xml:space="preserve">, ki znižujejo holesterol. Znižujejo oksidativni stres, saj vsebujejo veliko antioksidantov. Ker vsebujejo veliko maščobnih kislin </w:t>
      </w:r>
      <w:r w:rsidRPr="00204927">
        <w:rPr>
          <w:rFonts w:eastAsia="Times New Roman" w:cstheme="minorHAnsi"/>
          <w:b/>
          <w:bCs/>
          <w:sz w:val="24"/>
          <w:szCs w:val="24"/>
          <w:lang w:eastAsia="sl-SI"/>
        </w:rPr>
        <w:t>omega 6</w:t>
      </w:r>
      <w:r w:rsidRPr="00204927">
        <w:rPr>
          <w:rFonts w:eastAsia="Times New Roman" w:cstheme="minorHAnsi"/>
          <w:sz w:val="24"/>
          <w:szCs w:val="24"/>
          <w:lang w:eastAsia="sl-SI"/>
        </w:rPr>
        <w:t xml:space="preserve"> in vitamina E, znižujejo trigliceride ter ohranjajo naše ožilje prožno in zdravo.</w:t>
      </w:r>
    </w:p>
    <w:p w:rsidR="00D9157B" w:rsidRPr="00204927" w:rsidRDefault="00D9157B" w:rsidP="00D9157B">
      <w:pPr>
        <w:spacing w:before="100" w:beforeAutospacing="1" w:after="100" w:afterAutospacing="1" w:line="240" w:lineRule="auto"/>
        <w:rPr>
          <w:rFonts w:eastAsia="Times New Roman" w:cstheme="minorHAnsi"/>
          <w:sz w:val="24"/>
          <w:szCs w:val="24"/>
          <w:lang w:eastAsia="sl-SI"/>
        </w:rPr>
      </w:pPr>
      <w:r w:rsidRPr="00204927">
        <w:rPr>
          <w:rFonts w:eastAsia="Times New Roman" w:cstheme="minorHAnsi"/>
          <w:b/>
          <w:bCs/>
          <w:sz w:val="24"/>
          <w:szCs w:val="24"/>
          <w:lang w:eastAsia="sl-SI"/>
        </w:rPr>
        <w:t>Slabosti</w:t>
      </w:r>
    </w:p>
    <w:p w:rsidR="00D9157B" w:rsidRPr="00204927" w:rsidRDefault="00D9157B" w:rsidP="00D9157B">
      <w:pPr>
        <w:spacing w:before="100" w:beforeAutospacing="1" w:after="100" w:afterAutospacing="1" w:line="240" w:lineRule="auto"/>
        <w:rPr>
          <w:rFonts w:eastAsia="Times New Roman" w:cstheme="minorHAnsi"/>
          <w:sz w:val="24"/>
          <w:szCs w:val="24"/>
          <w:lang w:eastAsia="sl-SI"/>
        </w:rPr>
      </w:pPr>
      <w:r w:rsidRPr="00204927">
        <w:rPr>
          <w:rFonts w:eastAsia="Times New Roman" w:cstheme="minorHAnsi"/>
          <w:sz w:val="24"/>
          <w:szCs w:val="24"/>
          <w:lang w:eastAsia="sl-SI"/>
        </w:rPr>
        <w:t xml:space="preserve">Preveč zaužitih sončničnih semen lahko zaradi velike količine </w:t>
      </w:r>
      <w:proofErr w:type="spellStart"/>
      <w:r w:rsidRPr="00204927">
        <w:rPr>
          <w:rFonts w:eastAsia="Times New Roman" w:cstheme="minorHAnsi"/>
          <w:sz w:val="24"/>
          <w:szCs w:val="24"/>
          <w:lang w:eastAsia="sl-SI"/>
        </w:rPr>
        <w:t>fitosterolov</w:t>
      </w:r>
      <w:proofErr w:type="spellEnd"/>
      <w:r w:rsidRPr="00204927">
        <w:rPr>
          <w:rFonts w:eastAsia="Times New Roman" w:cstheme="minorHAnsi"/>
          <w:sz w:val="24"/>
          <w:szCs w:val="24"/>
          <w:lang w:eastAsia="sl-SI"/>
        </w:rPr>
        <w:t xml:space="preserve"> in maščobnih kislin omega 6 povzroči večje tveganje za nastanek oksidativnega stresa. Pomembna je zmernost pri uživanju, saj samo tako naše telo dobi tisto najboljše.</w:t>
      </w:r>
    </w:p>
    <w:p w:rsidR="00D9157B" w:rsidRPr="000F35DD" w:rsidRDefault="00D9157B" w:rsidP="00D9157B">
      <w:pPr>
        <w:rPr>
          <w:rFonts w:cstheme="minorHAnsi"/>
          <w:sz w:val="24"/>
          <w:szCs w:val="24"/>
        </w:rPr>
      </w:pPr>
      <w:r w:rsidRPr="000F35DD">
        <w:rPr>
          <w:rFonts w:cstheme="minorHAnsi"/>
          <w:sz w:val="24"/>
          <w:szCs w:val="24"/>
        </w:rPr>
        <w:t>Avtor članka:  Kalček</w:t>
      </w:r>
    </w:p>
    <w:p w:rsidR="00D9157B" w:rsidRPr="000F35DD" w:rsidRDefault="00D9157B" w:rsidP="00D9157B">
      <w:pPr>
        <w:rPr>
          <w:rFonts w:cstheme="minorHAnsi"/>
          <w:sz w:val="24"/>
          <w:szCs w:val="24"/>
        </w:rPr>
      </w:pPr>
    </w:p>
    <w:p w:rsidR="00D9157B" w:rsidRPr="000F35DD" w:rsidRDefault="00D9157B" w:rsidP="00D9157B">
      <w:pPr>
        <w:rPr>
          <w:rFonts w:cstheme="minorHAnsi"/>
          <w:sz w:val="24"/>
          <w:szCs w:val="24"/>
        </w:rPr>
      </w:pPr>
    </w:p>
    <w:p w:rsidR="00D9157B" w:rsidRPr="000F35DD" w:rsidRDefault="00D9157B" w:rsidP="00D9157B">
      <w:pPr>
        <w:rPr>
          <w:rFonts w:cstheme="minorHAnsi"/>
          <w:sz w:val="24"/>
          <w:szCs w:val="24"/>
        </w:rPr>
      </w:pPr>
    </w:p>
    <w:p w:rsidR="00D9157B" w:rsidRPr="002A4753" w:rsidRDefault="00D9157B" w:rsidP="00D9157B">
      <w:pPr>
        <w:rPr>
          <w:rFonts w:cstheme="minorHAnsi"/>
          <w:b/>
          <w:sz w:val="28"/>
          <w:szCs w:val="28"/>
        </w:rPr>
      </w:pPr>
      <w:r w:rsidRPr="002A4753">
        <w:rPr>
          <w:rFonts w:cstheme="minorHAnsi"/>
          <w:b/>
          <w:sz w:val="28"/>
          <w:szCs w:val="28"/>
        </w:rPr>
        <w:t>Fižol v zrnju</w:t>
      </w:r>
    </w:p>
    <w:p w:rsidR="00D9157B" w:rsidRPr="000F35DD" w:rsidRDefault="00D9157B" w:rsidP="00D9157B">
      <w:pPr>
        <w:rPr>
          <w:rFonts w:cstheme="minorHAnsi"/>
          <w:sz w:val="24"/>
          <w:szCs w:val="24"/>
        </w:rPr>
      </w:pPr>
    </w:p>
    <w:p w:rsidR="00D9157B" w:rsidRPr="00C95A3A" w:rsidRDefault="00D9157B" w:rsidP="00D9157B">
      <w:pPr>
        <w:spacing w:before="100" w:beforeAutospacing="1" w:after="100" w:afterAutospacing="1" w:line="240" w:lineRule="auto"/>
        <w:jc w:val="both"/>
        <w:outlineLvl w:val="1"/>
        <w:rPr>
          <w:rFonts w:eastAsia="Times New Roman" w:cstheme="minorHAnsi"/>
          <w:b/>
          <w:bCs/>
          <w:sz w:val="24"/>
          <w:szCs w:val="24"/>
          <w:lang w:eastAsia="sl-SI"/>
        </w:rPr>
      </w:pPr>
      <w:r w:rsidRPr="00C95A3A">
        <w:rPr>
          <w:rFonts w:eastAsia="Times New Roman" w:cstheme="minorHAnsi"/>
          <w:b/>
          <w:bCs/>
          <w:sz w:val="24"/>
          <w:szCs w:val="24"/>
          <w:lang w:eastAsia="sl-SI"/>
        </w:rPr>
        <w:t>Zanimive sestavine fižola</w:t>
      </w:r>
    </w:p>
    <w:p w:rsidR="00D9157B" w:rsidRPr="00C95A3A" w:rsidRDefault="00D9157B" w:rsidP="00D9157B">
      <w:pPr>
        <w:spacing w:before="100" w:beforeAutospacing="1" w:after="100" w:afterAutospacing="1" w:line="240" w:lineRule="auto"/>
        <w:jc w:val="both"/>
        <w:rPr>
          <w:rFonts w:eastAsia="Times New Roman" w:cstheme="minorHAnsi"/>
          <w:sz w:val="24"/>
          <w:szCs w:val="24"/>
          <w:lang w:eastAsia="sl-SI"/>
        </w:rPr>
      </w:pPr>
      <w:proofErr w:type="spellStart"/>
      <w:r w:rsidRPr="00C95A3A">
        <w:rPr>
          <w:rFonts w:eastAsia="Times New Roman" w:cstheme="minorHAnsi"/>
          <w:sz w:val="24"/>
          <w:szCs w:val="24"/>
          <w:lang w:eastAsia="sl-SI"/>
        </w:rPr>
        <w:t>Rafinoza</w:t>
      </w:r>
      <w:proofErr w:type="spellEnd"/>
      <w:r w:rsidRPr="00C95A3A">
        <w:rPr>
          <w:rFonts w:eastAsia="Times New Roman" w:cstheme="minorHAnsi"/>
          <w:sz w:val="24"/>
          <w:szCs w:val="24"/>
          <w:lang w:eastAsia="sl-SI"/>
        </w:rPr>
        <w:t xml:space="preserve"> v fižolu spodbuja rast in aktivnost koristnih bakterij. </w:t>
      </w:r>
      <w:proofErr w:type="spellStart"/>
      <w:r w:rsidRPr="00C95A3A">
        <w:rPr>
          <w:rFonts w:eastAsia="Times New Roman" w:cstheme="minorHAnsi"/>
          <w:sz w:val="24"/>
          <w:szCs w:val="24"/>
          <w:lang w:eastAsia="sl-SI"/>
        </w:rPr>
        <w:t>Fitat</w:t>
      </w:r>
      <w:proofErr w:type="spellEnd"/>
      <w:r w:rsidRPr="00C95A3A">
        <w:rPr>
          <w:rFonts w:eastAsia="Times New Roman" w:cstheme="minorHAnsi"/>
          <w:sz w:val="24"/>
          <w:szCs w:val="24"/>
          <w:lang w:eastAsia="sl-SI"/>
        </w:rPr>
        <w:t xml:space="preserve"> v fižolu deluje proti raku, preprečuje nastanek ledvičnih kamnov in oksidaciji. Tudi </w:t>
      </w:r>
      <w:proofErr w:type="spellStart"/>
      <w:r w:rsidRPr="00C95A3A">
        <w:rPr>
          <w:rFonts w:eastAsia="Times New Roman" w:cstheme="minorHAnsi"/>
          <w:sz w:val="24"/>
          <w:szCs w:val="24"/>
          <w:lang w:eastAsia="sl-SI"/>
        </w:rPr>
        <w:t>polifenoli</w:t>
      </w:r>
      <w:proofErr w:type="spellEnd"/>
      <w:r w:rsidRPr="00C95A3A">
        <w:rPr>
          <w:rFonts w:eastAsia="Times New Roman" w:cstheme="minorHAnsi"/>
          <w:sz w:val="24"/>
          <w:szCs w:val="24"/>
          <w:lang w:eastAsia="sl-SI"/>
        </w:rPr>
        <w:t xml:space="preserve"> v fižolu so znani kot snovi z </w:t>
      </w:r>
      <w:proofErr w:type="spellStart"/>
      <w:r w:rsidRPr="00C95A3A">
        <w:rPr>
          <w:rFonts w:eastAsia="Times New Roman" w:cstheme="minorHAnsi"/>
          <w:sz w:val="24"/>
          <w:szCs w:val="24"/>
          <w:lang w:eastAsia="sl-SI"/>
        </w:rPr>
        <w:t>antioksidativno</w:t>
      </w:r>
      <w:proofErr w:type="spellEnd"/>
      <w:r w:rsidRPr="00C95A3A">
        <w:rPr>
          <w:rFonts w:eastAsia="Times New Roman" w:cstheme="minorHAnsi"/>
          <w:sz w:val="24"/>
          <w:szCs w:val="24"/>
          <w:lang w:eastAsia="sl-SI"/>
        </w:rPr>
        <w:t xml:space="preserve"> aktivnostjo. Poleg tega delujejo proti raku in mutacijam. </w:t>
      </w:r>
      <w:proofErr w:type="spellStart"/>
      <w:r w:rsidRPr="00C95A3A">
        <w:rPr>
          <w:rFonts w:eastAsia="Times New Roman" w:cstheme="minorHAnsi"/>
          <w:sz w:val="24"/>
          <w:szCs w:val="24"/>
          <w:lang w:eastAsia="sl-SI"/>
        </w:rPr>
        <w:t>Izoflavona</w:t>
      </w:r>
      <w:proofErr w:type="spellEnd"/>
      <w:r w:rsidRPr="00C95A3A">
        <w:rPr>
          <w:rFonts w:eastAsia="Times New Roman" w:cstheme="minorHAnsi"/>
          <w:sz w:val="24"/>
          <w:szCs w:val="24"/>
          <w:lang w:eastAsia="sl-SI"/>
        </w:rPr>
        <w:t xml:space="preserve"> v fižolu </w:t>
      </w:r>
      <w:proofErr w:type="spellStart"/>
      <w:r w:rsidRPr="00C95A3A">
        <w:rPr>
          <w:rFonts w:eastAsia="Times New Roman" w:cstheme="minorHAnsi"/>
          <w:sz w:val="24"/>
          <w:szCs w:val="24"/>
          <w:lang w:eastAsia="sl-SI"/>
        </w:rPr>
        <w:t>genistein</w:t>
      </w:r>
      <w:proofErr w:type="spellEnd"/>
      <w:r w:rsidRPr="00C95A3A">
        <w:rPr>
          <w:rFonts w:eastAsia="Times New Roman" w:cstheme="minorHAnsi"/>
          <w:sz w:val="24"/>
          <w:szCs w:val="24"/>
          <w:lang w:eastAsia="sl-SI"/>
        </w:rPr>
        <w:t xml:space="preserve"> in </w:t>
      </w:r>
      <w:proofErr w:type="spellStart"/>
      <w:r w:rsidRPr="00C95A3A">
        <w:rPr>
          <w:rFonts w:eastAsia="Times New Roman" w:cstheme="minorHAnsi"/>
          <w:sz w:val="24"/>
          <w:szCs w:val="24"/>
          <w:lang w:eastAsia="sl-SI"/>
        </w:rPr>
        <w:t>daidzein</w:t>
      </w:r>
      <w:proofErr w:type="spellEnd"/>
      <w:r w:rsidRPr="00C95A3A">
        <w:rPr>
          <w:rFonts w:eastAsia="Times New Roman" w:cstheme="minorHAnsi"/>
          <w:sz w:val="24"/>
          <w:szCs w:val="24"/>
          <w:lang w:eastAsia="sl-SI"/>
        </w:rPr>
        <w:t xml:space="preserve">, naj bi bila v pomoč pri premagovanju težav v menopavzi, za sestavini fižola </w:t>
      </w:r>
      <w:proofErr w:type="spellStart"/>
      <w:r w:rsidRPr="00C95A3A">
        <w:rPr>
          <w:rFonts w:eastAsia="Times New Roman" w:cstheme="minorHAnsi"/>
          <w:sz w:val="24"/>
          <w:szCs w:val="24"/>
          <w:lang w:eastAsia="sl-SI"/>
        </w:rPr>
        <w:t>kamferol</w:t>
      </w:r>
      <w:proofErr w:type="spellEnd"/>
      <w:r w:rsidRPr="00C95A3A">
        <w:rPr>
          <w:rFonts w:eastAsia="Times New Roman" w:cstheme="minorHAnsi"/>
          <w:sz w:val="24"/>
          <w:szCs w:val="24"/>
          <w:lang w:eastAsia="sl-SI"/>
        </w:rPr>
        <w:t xml:space="preserve"> in </w:t>
      </w:r>
      <w:proofErr w:type="spellStart"/>
      <w:r w:rsidRPr="00C95A3A">
        <w:rPr>
          <w:rFonts w:eastAsia="Times New Roman" w:cstheme="minorHAnsi"/>
          <w:sz w:val="24"/>
          <w:szCs w:val="24"/>
          <w:lang w:eastAsia="sl-SI"/>
        </w:rPr>
        <w:t>kvercetin</w:t>
      </w:r>
      <w:proofErr w:type="spellEnd"/>
      <w:r w:rsidRPr="00C95A3A">
        <w:rPr>
          <w:rFonts w:eastAsia="Times New Roman" w:cstheme="minorHAnsi"/>
          <w:sz w:val="24"/>
          <w:szCs w:val="24"/>
          <w:lang w:eastAsia="sl-SI"/>
        </w:rPr>
        <w:t xml:space="preserve"> pa velja, da lahko posredno delujeta proti vnetju. Saponine povezujejo z različnimi koristnimi in zaščitnimi vplivi na zdravje s proti glivičnim in proti bakterijskim delovanjem, zniževanjem holesterola ter zaviranja rasti rakavih celic.</w:t>
      </w:r>
    </w:p>
    <w:p w:rsidR="00D9157B" w:rsidRPr="00C95A3A" w:rsidRDefault="00D9157B" w:rsidP="00D9157B">
      <w:pPr>
        <w:spacing w:before="100" w:beforeAutospacing="1" w:after="100" w:afterAutospacing="1" w:line="240" w:lineRule="auto"/>
        <w:jc w:val="both"/>
        <w:rPr>
          <w:rFonts w:eastAsia="Times New Roman" w:cstheme="minorHAnsi"/>
          <w:sz w:val="24"/>
          <w:szCs w:val="24"/>
          <w:lang w:eastAsia="sl-SI"/>
        </w:rPr>
      </w:pPr>
      <w:proofErr w:type="spellStart"/>
      <w:r w:rsidRPr="00C95A3A">
        <w:rPr>
          <w:rFonts w:eastAsia="Times New Roman" w:cstheme="minorHAnsi"/>
          <w:sz w:val="24"/>
          <w:szCs w:val="24"/>
          <w:lang w:eastAsia="sl-SI"/>
        </w:rPr>
        <w:t>Glukokinin</w:t>
      </w:r>
      <w:proofErr w:type="spellEnd"/>
      <w:r w:rsidRPr="00C95A3A">
        <w:rPr>
          <w:rFonts w:eastAsia="Times New Roman" w:cstheme="minorHAnsi"/>
          <w:sz w:val="24"/>
          <w:szCs w:val="24"/>
          <w:lang w:eastAsia="sl-SI"/>
        </w:rPr>
        <w:t xml:space="preserve"> v fižolu je pomemben za sladkorne bolnike, saj zmanjšuje količino sladkorja v krvi in seču za 30 – 40 %.  Nekatere snovi v fižolu pospešujejo izločanje seča, vežejo, raztapljajo in odvajajo sečno kislino iz telesa, kar je priporočljivo za bolnike, ki imajo težave z ledvicami in mehurjem. Uporaba fižolove moke pomaga pri težavah z nečisto kožo, aknami, ekcemi, lišaji, oteklinami, srbenjem kože in nosečniškimi pegami.</w:t>
      </w:r>
    </w:p>
    <w:p w:rsidR="00D9157B" w:rsidRPr="000F35DD" w:rsidRDefault="00D9157B" w:rsidP="00D9157B">
      <w:pPr>
        <w:rPr>
          <w:rFonts w:cstheme="minorHAnsi"/>
          <w:sz w:val="24"/>
          <w:szCs w:val="24"/>
        </w:rPr>
      </w:pPr>
      <w:r w:rsidRPr="000F35DD">
        <w:rPr>
          <w:rFonts w:cstheme="minorHAnsi"/>
          <w:sz w:val="24"/>
          <w:szCs w:val="24"/>
        </w:rPr>
        <w:t xml:space="preserve">Avtor članka:  Inštitut za </w:t>
      </w:r>
      <w:proofErr w:type="spellStart"/>
      <w:r w:rsidRPr="000F35DD">
        <w:rPr>
          <w:rFonts w:cstheme="minorHAnsi"/>
          <w:sz w:val="24"/>
          <w:szCs w:val="24"/>
        </w:rPr>
        <w:t>nutricionistiko</w:t>
      </w:r>
      <w:proofErr w:type="spellEnd"/>
    </w:p>
    <w:p w:rsidR="00D9157B" w:rsidRPr="00304BC0" w:rsidRDefault="00D9157B" w:rsidP="00D9157B">
      <w:pPr>
        <w:spacing w:before="100" w:beforeAutospacing="1" w:after="100" w:afterAutospacing="1" w:line="240" w:lineRule="auto"/>
        <w:outlineLvl w:val="1"/>
        <w:rPr>
          <w:rFonts w:eastAsia="Times New Roman" w:cstheme="minorHAnsi"/>
          <w:b/>
          <w:bCs/>
          <w:sz w:val="28"/>
          <w:szCs w:val="28"/>
          <w:lang w:eastAsia="sl-SI"/>
        </w:rPr>
      </w:pPr>
      <w:r w:rsidRPr="00304BC0">
        <w:rPr>
          <w:rFonts w:eastAsia="Times New Roman" w:cstheme="minorHAnsi"/>
          <w:b/>
          <w:bCs/>
          <w:sz w:val="28"/>
          <w:szCs w:val="28"/>
          <w:lang w:eastAsia="sl-SI"/>
        </w:rPr>
        <w:t xml:space="preserve">Trobentica </w:t>
      </w:r>
    </w:p>
    <w:p w:rsidR="00D9157B" w:rsidRPr="000F35DD" w:rsidRDefault="00D9157B" w:rsidP="00D9157B">
      <w:pPr>
        <w:rPr>
          <w:rFonts w:cstheme="minorHAnsi"/>
          <w:sz w:val="24"/>
          <w:szCs w:val="24"/>
        </w:rPr>
      </w:pPr>
    </w:p>
    <w:p w:rsidR="00D9157B" w:rsidRPr="00304BC0" w:rsidRDefault="00D9157B" w:rsidP="00D9157B">
      <w:pPr>
        <w:spacing w:before="100" w:beforeAutospacing="1" w:after="100" w:afterAutospacing="1" w:line="240" w:lineRule="auto"/>
        <w:outlineLvl w:val="3"/>
        <w:rPr>
          <w:rFonts w:eastAsia="Times New Roman" w:cstheme="minorHAnsi"/>
          <w:b/>
          <w:bCs/>
          <w:sz w:val="24"/>
          <w:szCs w:val="24"/>
          <w:lang w:eastAsia="sl-SI"/>
        </w:rPr>
      </w:pPr>
      <w:r w:rsidRPr="000F35DD">
        <w:rPr>
          <w:rFonts w:eastAsia="Times New Roman" w:cstheme="minorHAnsi"/>
          <w:b/>
          <w:bCs/>
          <w:sz w:val="24"/>
          <w:szCs w:val="24"/>
          <w:lang w:eastAsia="sl-SI"/>
        </w:rPr>
        <w:t>Z</w:t>
      </w:r>
      <w:r w:rsidRPr="00304BC0">
        <w:rPr>
          <w:rFonts w:eastAsia="Times New Roman" w:cstheme="minorHAnsi"/>
          <w:b/>
          <w:bCs/>
          <w:sz w:val="24"/>
          <w:szCs w:val="24"/>
          <w:lang w:eastAsia="sl-SI"/>
        </w:rPr>
        <w:t>dravilne lastnosti</w:t>
      </w:r>
    </w:p>
    <w:p w:rsidR="00D9157B" w:rsidRPr="00304BC0" w:rsidRDefault="009E5AC3" w:rsidP="00D9157B">
      <w:pPr>
        <w:spacing w:before="100" w:beforeAutospacing="1" w:after="100" w:afterAutospacing="1" w:line="240" w:lineRule="auto"/>
        <w:rPr>
          <w:rFonts w:eastAsia="Times New Roman" w:cstheme="minorHAnsi"/>
          <w:sz w:val="24"/>
          <w:szCs w:val="24"/>
          <w:lang w:eastAsia="sl-SI"/>
        </w:rPr>
      </w:pPr>
      <w:hyperlink r:id="rId17" w:history="1"/>
      <w:r w:rsidR="00D9157B" w:rsidRPr="00304BC0">
        <w:rPr>
          <w:rFonts w:eastAsia="Times New Roman" w:cstheme="minorHAnsi"/>
          <w:sz w:val="24"/>
          <w:szCs w:val="24"/>
          <w:lang w:eastAsia="sl-SI"/>
        </w:rPr>
        <w:t xml:space="preserve">Rastlina vsebuje glikozide, saponine, eterično olje in </w:t>
      </w:r>
      <w:proofErr w:type="spellStart"/>
      <w:r w:rsidR="00D9157B" w:rsidRPr="00304BC0">
        <w:rPr>
          <w:rFonts w:eastAsia="Times New Roman" w:cstheme="minorHAnsi"/>
          <w:sz w:val="24"/>
          <w:szCs w:val="24"/>
          <w:lang w:eastAsia="sl-SI"/>
        </w:rPr>
        <w:t>flavonide</w:t>
      </w:r>
      <w:proofErr w:type="spellEnd"/>
      <w:r w:rsidR="00D9157B" w:rsidRPr="00304BC0">
        <w:rPr>
          <w:rFonts w:eastAsia="Times New Roman" w:cstheme="minorHAnsi"/>
          <w:sz w:val="24"/>
          <w:szCs w:val="24"/>
          <w:lang w:eastAsia="sl-SI"/>
        </w:rPr>
        <w:t xml:space="preserve"> ter deluje kot pomirjevalo, </w:t>
      </w:r>
      <w:proofErr w:type="spellStart"/>
      <w:r w:rsidR="00D9157B" w:rsidRPr="00304BC0">
        <w:rPr>
          <w:rFonts w:eastAsia="Times New Roman" w:cstheme="minorHAnsi"/>
          <w:sz w:val="24"/>
          <w:szCs w:val="24"/>
          <w:lang w:eastAsia="sl-SI"/>
        </w:rPr>
        <w:t>spazmolitik</w:t>
      </w:r>
      <w:proofErr w:type="spellEnd"/>
      <w:r w:rsidR="00D9157B" w:rsidRPr="00304BC0">
        <w:rPr>
          <w:rFonts w:eastAsia="Times New Roman" w:cstheme="minorHAnsi"/>
          <w:sz w:val="24"/>
          <w:szCs w:val="24"/>
          <w:lang w:eastAsia="sl-SI"/>
        </w:rPr>
        <w:t xml:space="preserve"> (lajša trebušne krče) in </w:t>
      </w:r>
      <w:proofErr w:type="spellStart"/>
      <w:r w:rsidR="00D9157B" w:rsidRPr="00304BC0">
        <w:rPr>
          <w:rFonts w:eastAsia="Times New Roman" w:cstheme="minorHAnsi"/>
          <w:sz w:val="24"/>
          <w:szCs w:val="24"/>
          <w:lang w:eastAsia="sl-SI"/>
        </w:rPr>
        <w:t>ekspektorant</w:t>
      </w:r>
      <w:proofErr w:type="spellEnd"/>
      <w:r w:rsidR="00D9157B" w:rsidRPr="00304BC0">
        <w:rPr>
          <w:rFonts w:eastAsia="Times New Roman" w:cstheme="minorHAnsi"/>
          <w:sz w:val="24"/>
          <w:szCs w:val="24"/>
          <w:lang w:eastAsia="sl-SI"/>
        </w:rPr>
        <w:t xml:space="preserve"> (lajša izkašljevanje). Nadomešča porabljeni C vitamin v organizmu. Čaj uporabimo pri prehladu, kašlju, gripi, bronhitisu, pljučnici. V kombinaciji z brezovimi listi, koprivnimi listi, koprivnimi cvetovi, listi vijolice ter regratovimi koreninami se uporablja za čiščenje krvi in izločanje strupenih snovi iz telesa, ki so se čez zimo nabrale v telesu. Pomirja živčno napetost in pomaga pri glavobolu ter nespečnosti. Deluje tudi kot </w:t>
      </w:r>
      <w:proofErr w:type="spellStart"/>
      <w:r w:rsidR="00D9157B" w:rsidRPr="00304BC0">
        <w:rPr>
          <w:rFonts w:eastAsia="Times New Roman" w:cstheme="minorHAnsi"/>
          <w:sz w:val="24"/>
          <w:szCs w:val="24"/>
          <w:lang w:eastAsia="sl-SI"/>
        </w:rPr>
        <w:t>antihelmintik</w:t>
      </w:r>
      <w:proofErr w:type="spellEnd"/>
      <w:r w:rsidR="00D9157B" w:rsidRPr="00304BC0">
        <w:rPr>
          <w:rFonts w:eastAsia="Times New Roman" w:cstheme="minorHAnsi"/>
          <w:sz w:val="24"/>
          <w:szCs w:val="24"/>
          <w:lang w:eastAsia="sl-SI"/>
        </w:rPr>
        <w:t xml:space="preserve"> (proti glistam).</w:t>
      </w:r>
    </w:p>
    <w:p w:rsidR="00D9157B" w:rsidRPr="00304BC0" w:rsidRDefault="00D9157B" w:rsidP="00D9157B">
      <w:pPr>
        <w:spacing w:before="100" w:beforeAutospacing="1" w:after="100" w:afterAutospacing="1" w:line="240" w:lineRule="auto"/>
        <w:rPr>
          <w:rFonts w:eastAsia="Times New Roman" w:cstheme="minorHAnsi"/>
          <w:sz w:val="24"/>
          <w:szCs w:val="24"/>
          <w:lang w:eastAsia="sl-SI"/>
        </w:rPr>
      </w:pPr>
      <w:r w:rsidRPr="00304BC0">
        <w:rPr>
          <w:rFonts w:eastAsia="Times New Roman" w:cstheme="minorHAnsi"/>
          <w:sz w:val="24"/>
          <w:szCs w:val="24"/>
          <w:lang w:eastAsia="sl-SI"/>
        </w:rPr>
        <w:t>Mazilo narejeno iz listov so včasih uporabljali za hitrejše celjenje ran.</w:t>
      </w:r>
    </w:p>
    <w:p w:rsidR="00D9157B" w:rsidRPr="000F35DD" w:rsidRDefault="00D9157B" w:rsidP="00D9157B">
      <w:pPr>
        <w:rPr>
          <w:rFonts w:cstheme="minorHAnsi"/>
          <w:sz w:val="24"/>
          <w:szCs w:val="24"/>
        </w:rPr>
      </w:pPr>
    </w:p>
    <w:p w:rsidR="00D9157B" w:rsidRPr="000F35DD" w:rsidRDefault="00D9157B" w:rsidP="00D9157B">
      <w:pPr>
        <w:rPr>
          <w:rFonts w:cstheme="minorHAnsi"/>
          <w:sz w:val="24"/>
          <w:szCs w:val="24"/>
        </w:rPr>
      </w:pPr>
    </w:p>
    <w:p w:rsidR="00D9157B" w:rsidRPr="000F35DD" w:rsidRDefault="00D9157B" w:rsidP="00D9157B">
      <w:pPr>
        <w:pStyle w:val="Naslov2"/>
        <w:rPr>
          <w:rFonts w:asciiTheme="minorHAnsi" w:eastAsia="Times New Roman" w:hAnsiTheme="minorHAnsi" w:cstheme="minorHAnsi"/>
          <w:b/>
          <w:bCs/>
          <w:color w:val="auto"/>
          <w:sz w:val="24"/>
          <w:szCs w:val="24"/>
          <w:lang w:eastAsia="sl-SI"/>
        </w:rPr>
      </w:pPr>
      <w:r w:rsidRPr="000F35DD">
        <w:rPr>
          <w:rFonts w:asciiTheme="minorHAnsi" w:hAnsiTheme="minorHAnsi" w:cstheme="minorHAnsi"/>
          <w:sz w:val="24"/>
          <w:szCs w:val="24"/>
        </w:rPr>
        <w:t xml:space="preserve">Avtor članka:  </w:t>
      </w:r>
      <w:r w:rsidRPr="000F35DD">
        <w:rPr>
          <w:rFonts w:asciiTheme="minorHAnsi" w:eastAsia="Times New Roman" w:hAnsiTheme="minorHAnsi" w:cstheme="minorHAnsi"/>
          <w:b/>
          <w:bCs/>
          <w:color w:val="auto"/>
          <w:sz w:val="24"/>
          <w:szCs w:val="24"/>
          <w:lang w:eastAsia="sl-SI"/>
        </w:rPr>
        <w:t>Permacultura.si</w:t>
      </w:r>
    </w:p>
    <w:p w:rsidR="00D9157B" w:rsidRPr="000F35DD" w:rsidRDefault="00D9157B" w:rsidP="00D9157B">
      <w:pPr>
        <w:rPr>
          <w:rFonts w:cstheme="minorHAnsi"/>
          <w:sz w:val="24"/>
          <w:szCs w:val="24"/>
        </w:rPr>
      </w:pPr>
    </w:p>
    <w:p w:rsidR="00D9157B" w:rsidRDefault="00D9157B" w:rsidP="00D9157B">
      <w:pPr>
        <w:rPr>
          <w:rFonts w:cstheme="minorHAnsi"/>
          <w:sz w:val="24"/>
          <w:szCs w:val="24"/>
        </w:rPr>
      </w:pPr>
    </w:p>
    <w:p w:rsidR="00D9157B" w:rsidRPr="000F35DD" w:rsidRDefault="00D9157B" w:rsidP="00D9157B">
      <w:pPr>
        <w:rPr>
          <w:rFonts w:cstheme="minorHAnsi"/>
          <w:sz w:val="24"/>
          <w:szCs w:val="24"/>
        </w:rPr>
      </w:pPr>
    </w:p>
    <w:p w:rsidR="00D9157B" w:rsidRPr="002A4753" w:rsidRDefault="00D9157B" w:rsidP="00D9157B">
      <w:pPr>
        <w:pStyle w:val="Navadensplet"/>
        <w:rPr>
          <w:rStyle w:val="Krepko"/>
          <w:rFonts w:asciiTheme="minorHAnsi" w:eastAsiaTheme="majorEastAsia" w:hAnsiTheme="minorHAnsi" w:cstheme="minorHAnsi"/>
          <w:sz w:val="28"/>
          <w:szCs w:val="28"/>
        </w:rPr>
      </w:pPr>
      <w:r w:rsidRPr="002A4753">
        <w:rPr>
          <w:rStyle w:val="Krepko"/>
          <w:rFonts w:asciiTheme="minorHAnsi" w:eastAsiaTheme="majorEastAsia" w:hAnsiTheme="minorHAnsi" w:cstheme="minorHAnsi"/>
          <w:sz w:val="28"/>
          <w:szCs w:val="28"/>
        </w:rPr>
        <w:t>VIJOLICA</w:t>
      </w:r>
    </w:p>
    <w:p w:rsidR="00D9157B" w:rsidRPr="000F35DD" w:rsidRDefault="00D9157B" w:rsidP="00D9157B">
      <w:pPr>
        <w:pStyle w:val="Navadensplet"/>
        <w:rPr>
          <w:rFonts w:asciiTheme="minorHAnsi" w:hAnsiTheme="minorHAnsi" w:cstheme="minorHAnsi"/>
        </w:rPr>
      </w:pPr>
      <w:r w:rsidRPr="000F35DD">
        <w:rPr>
          <w:rStyle w:val="Krepko"/>
          <w:rFonts w:asciiTheme="minorHAnsi" w:eastAsiaTheme="majorEastAsia" w:hAnsiTheme="minorHAnsi" w:cstheme="minorHAnsi"/>
        </w:rPr>
        <w:t>Kaj pravi zgodovina o vijolici?</w:t>
      </w:r>
      <w:r w:rsidRPr="000F35DD">
        <w:rPr>
          <w:rFonts w:asciiTheme="minorHAnsi" w:hAnsiTheme="minorHAnsi" w:cstheme="minorHAnsi"/>
        </w:rPr>
        <w:br/>
      </w:r>
      <w:r w:rsidRPr="000F35DD">
        <w:rPr>
          <w:rFonts w:asciiTheme="minorHAnsi" w:hAnsiTheme="minorHAnsi" w:cstheme="minorHAnsi"/>
        </w:rPr>
        <w:br/>
        <w:t>Vijolicam marsikje pravijo kar mačehe. Kako je rastlina dobila takšno ime? Od blizu si oglejte cvet vijolice in videli boste, da je sestavljen iz različno oblikovanih in obarvanih venčnih listov. Spodnji venčni list predstavlja mačeho, ob njem nameščena lista njeni hčerki, zgornja, odmaknjena in drugače obarvana venčna lista pa njeni pastorki.</w:t>
      </w:r>
    </w:p>
    <w:p w:rsidR="00D9157B" w:rsidRPr="000F35DD" w:rsidRDefault="00D9157B" w:rsidP="00D9157B">
      <w:pPr>
        <w:pStyle w:val="Navadensplet"/>
        <w:rPr>
          <w:rFonts w:asciiTheme="minorHAnsi" w:hAnsiTheme="minorHAnsi" w:cstheme="minorHAnsi"/>
        </w:rPr>
      </w:pPr>
      <w:r w:rsidRPr="000F35DD">
        <w:rPr>
          <w:rFonts w:asciiTheme="minorHAnsi" w:hAnsiTheme="minorHAnsi" w:cstheme="minorHAnsi"/>
        </w:rPr>
        <w:t xml:space="preserve">Vijolice naj bi bile zelo učinkovite za zdravljenje strtih src. V ljubezenskih napojih so jih uporabljali že od nekdaj. V Shakespearovi igri Sen kresne noči so ljubezenske kapljice z vijolicami tako začarale </w:t>
      </w:r>
      <w:proofErr w:type="spellStart"/>
      <w:r w:rsidRPr="000F35DD">
        <w:rPr>
          <w:rFonts w:asciiTheme="minorHAnsi" w:hAnsiTheme="minorHAnsi" w:cstheme="minorHAnsi"/>
        </w:rPr>
        <w:t>Titanijo</w:t>
      </w:r>
      <w:proofErr w:type="spellEnd"/>
      <w:r w:rsidRPr="000F35DD">
        <w:rPr>
          <w:rFonts w:asciiTheme="minorHAnsi" w:hAnsiTheme="minorHAnsi" w:cstheme="minorHAnsi"/>
        </w:rPr>
        <w:t>, da se je zaljubila v nekoga z oslovsko glavo.</w:t>
      </w:r>
      <w:r w:rsidRPr="000F35DD">
        <w:rPr>
          <w:rFonts w:asciiTheme="minorHAnsi" w:hAnsiTheme="minorHAnsi" w:cstheme="minorHAnsi"/>
        </w:rPr>
        <w:br/>
        <w:t>V srednjem veku so pripravke iz vijolic dajali otrokom ob kožnih izpuščajih, napadih kašlja in krčev.</w:t>
      </w:r>
    </w:p>
    <w:p w:rsidR="00D9157B" w:rsidRPr="000F35DD" w:rsidRDefault="00D9157B" w:rsidP="00D9157B">
      <w:pPr>
        <w:pStyle w:val="Navadensplet"/>
        <w:rPr>
          <w:rFonts w:asciiTheme="minorHAnsi" w:hAnsiTheme="minorHAnsi" w:cstheme="minorHAnsi"/>
        </w:rPr>
      </w:pPr>
      <w:r w:rsidRPr="000F35DD">
        <w:rPr>
          <w:rFonts w:asciiTheme="minorHAnsi" w:hAnsiTheme="minorHAnsi" w:cstheme="minorHAnsi"/>
        </w:rPr>
        <w:br/>
      </w:r>
      <w:r w:rsidRPr="000F35DD">
        <w:rPr>
          <w:rFonts w:asciiTheme="minorHAnsi" w:hAnsiTheme="minorHAnsi" w:cstheme="minorHAnsi"/>
        </w:rPr>
        <w:br/>
      </w:r>
      <w:r w:rsidRPr="000F35DD">
        <w:rPr>
          <w:rStyle w:val="Krepko"/>
          <w:rFonts w:asciiTheme="minorHAnsi" w:eastAsiaTheme="majorEastAsia" w:hAnsiTheme="minorHAnsi" w:cstheme="minorHAnsi"/>
        </w:rPr>
        <w:t>Kako vijolice delujejo?</w:t>
      </w:r>
      <w:r w:rsidRPr="000F35DD">
        <w:rPr>
          <w:rFonts w:asciiTheme="minorHAnsi" w:hAnsiTheme="minorHAnsi" w:cstheme="minorHAnsi"/>
        </w:rPr>
        <w:br/>
      </w:r>
      <w:r w:rsidRPr="000F35DD">
        <w:rPr>
          <w:rFonts w:asciiTheme="minorHAnsi" w:hAnsiTheme="minorHAnsi" w:cstheme="minorHAnsi"/>
        </w:rPr>
        <w:br/>
      </w:r>
      <w:r w:rsidRPr="000F35DD">
        <w:rPr>
          <w:rStyle w:val="Krepko"/>
          <w:rFonts w:asciiTheme="minorHAnsi" w:eastAsiaTheme="majorEastAsia" w:hAnsiTheme="minorHAnsi" w:cstheme="minorHAnsi"/>
        </w:rPr>
        <w:t>Pri kožnih obolenjih</w:t>
      </w:r>
    </w:p>
    <w:p w:rsidR="00D9157B" w:rsidRPr="000F35DD" w:rsidRDefault="00D9157B" w:rsidP="00D9157B">
      <w:pPr>
        <w:pStyle w:val="Navadensplet"/>
        <w:rPr>
          <w:rFonts w:asciiTheme="minorHAnsi" w:hAnsiTheme="minorHAnsi" w:cstheme="minorHAnsi"/>
        </w:rPr>
      </w:pPr>
      <w:r w:rsidRPr="000F35DD">
        <w:rPr>
          <w:rFonts w:asciiTheme="minorHAnsi" w:hAnsiTheme="minorHAnsi" w:cstheme="minorHAnsi"/>
        </w:rPr>
        <w:lastRenderedPageBreak/>
        <w:br/>
        <w:t>Uporabljamo jo lahko tako notranje kot zunanje. Notranje se uporablja v obliki čaja, zunanje pa kot obkladek in čistilni tonik.</w:t>
      </w:r>
    </w:p>
    <w:p w:rsidR="00D9157B" w:rsidRPr="000F35DD" w:rsidRDefault="00D9157B" w:rsidP="00D9157B">
      <w:pPr>
        <w:pStyle w:val="Navadensplet"/>
        <w:rPr>
          <w:rFonts w:asciiTheme="minorHAnsi" w:hAnsiTheme="minorHAnsi" w:cstheme="minorHAnsi"/>
        </w:rPr>
      </w:pPr>
      <w:r w:rsidRPr="000F35DD">
        <w:rPr>
          <w:rFonts w:asciiTheme="minorHAnsi" w:hAnsiTheme="minorHAnsi" w:cstheme="minorHAnsi"/>
        </w:rPr>
        <w:t>Vijolica je učinkovita pri lažjih kožnih obolenjih, ekcemih in aknah. Umivanje s poparkom je zelo blagodejno pri srbeči koži.</w:t>
      </w:r>
    </w:p>
    <w:p w:rsidR="00D9157B" w:rsidRPr="000F35DD" w:rsidRDefault="00D9157B" w:rsidP="00D9157B">
      <w:pPr>
        <w:pStyle w:val="Navadensplet"/>
        <w:rPr>
          <w:rFonts w:asciiTheme="minorHAnsi" w:hAnsiTheme="minorHAnsi" w:cstheme="minorHAnsi"/>
        </w:rPr>
      </w:pPr>
      <w:r w:rsidRPr="000F35DD">
        <w:rPr>
          <w:rFonts w:asciiTheme="minorHAnsi" w:hAnsiTheme="minorHAnsi" w:cstheme="minorHAnsi"/>
        </w:rPr>
        <w:br/>
      </w:r>
      <w:r w:rsidRPr="000F35DD">
        <w:rPr>
          <w:rStyle w:val="Krepko"/>
          <w:rFonts w:asciiTheme="minorHAnsi" w:eastAsiaTheme="majorEastAsia" w:hAnsiTheme="minorHAnsi" w:cstheme="minorHAnsi"/>
        </w:rPr>
        <w:t>Pri čiščenju sečnih poti in krvi</w:t>
      </w:r>
      <w:r w:rsidRPr="000F35DD">
        <w:rPr>
          <w:rFonts w:asciiTheme="minorHAnsi" w:hAnsiTheme="minorHAnsi" w:cstheme="minorHAnsi"/>
        </w:rPr>
        <w:br/>
      </w:r>
      <w:r w:rsidRPr="000F35DD">
        <w:rPr>
          <w:rFonts w:asciiTheme="minorHAnsi" w:hAnsiTheme="minorHAnsi" w:cstheme="minorHAnsi"/>
        </w:rPr>
        <w:br/>
        <w:t>Ker je vijolica blag diuretik, je učinkovita pri čiščenju sečnih poti in odvajanju vode iz telesa. Prav zaradi teh učinkovin jo priporočajo pri zdravljenju revme, cistitisa in pri težavah z odtekanjem seča.</w:t>
      </w:r>
    </w:p>
    <w:p w:rsidR="00D9157B" w:rsidRPr="000F35DD" w:rsidRDefault="00D9157B" w:rsidP="00D9157B">
      <w:pPr>
        <w:pStyle w:val="Navadensplet"/>
        <w:rPr>
          <w:rFonts w:asciiTheme="minorHAnsi" w:hAnsiTheme="minorHAnsi" w:cstheme="minorHAnsi"/>
        </w:rPr>
      </w:pPr>
      <w:r w:rsidRPr="000F35DD">
        <w:rPr>
          <w:rFonts w:asciiTheme="minorHAnsi" w:hAnsiTheme="minorHAnsi" w:cstheme="minorHAnsi"/>
        </w:rPr>
        <w:br/>
        <w:t xml:space="preserve">Vijolica velja tudi kot zelišče za čiščenje krvi. </w:t>
      </w:r>
      <w:r w:rsidRPr="000F35DD">
        <w:rPr>
          <w:rFonts w:asciiTheme="minorHAnsi" w:hAnsiTheme="minorHAnsi" w:cstheme="minorHAnsi"/>
        </w:rPr>
        <w:br/>
      </w:r>
      <w:r w:rsidRPr="000F35DD">
        <w:rPr>
          <w:rFonts w:asciiTheme="minorHAnsi" w:hAnsiTheme="minorHAnsi" w:cstheme="minorHAnsi"/>
        </w:rPr>
        <w:br/>
      </w:r>
      <w:r w:rsidRPr="000F35DD">
        <w:rPr>
          <w:rFonts w:asciiTheme="minorHAnsi" w:hAnsiTheme="minorHAnsi" w:cstheme="minorHAnsi"/>
        </w:rPr>
        <w:br/>
      </w:r>
      <w:r w:rsidRPr="000F35DD">
        <w:rPr>
          <w:rStyle w:val="Krepko"/>
          <w:rFonts w:asciiTheme="minorHAnsi" w:eastAsiaTheme="majorEastAsia" w:hAnsiTheme="minorHAnsi" w:cstheme="minorHAnsi"/>
        </w:rPr>
        <w:t>Pri izkašljevanju</w:t>
      </w:r>
      <w:r w:rsidRPr="000F35DD">
        <w:rPr>
          <w:rFonts w:asciiTheme="minorHAnsi" w:hAnsiTheme="minorHAnsi" w:cstheme="minorHAnsi"/>
        </w:rPr>
        <w:br/>
        <w:t>V ljudskem zdravilstvu se vijolica uporablja tudi pri vnetjih dihalnih poti, prehladnih obolenjih, bronhitisu in oslovskemu kašlju.</w:t>
      </w:r>
    </w:p>
    <w:p w:rsidR="00D9157B" w:rsidRPr="000F35DD" w:rsidRDefault="00D9157B" w:rsidP="00D9157B">
      <w:pPr>
        <w:pStyle w:val="Navadensplet"/>
        <w:rPr>
          <w:rFonts w:asciiTheme="minorHAnsi" w:hAnsiTheme="minorHAnsi" w:cstheme="minorHAnsi"/>
        </w:rPr>
      </w:pPr>
      <w:r w:rsidRPr="000F35DD">
        <w:rPr>
          <w:rFonts w:asciiTheme="minorHAnsi" w:hAnsiTheme="minorHAnsi" w:cstheme="minorHAnsi"/>
        </w:rPr>
        <w:t>Pospešuje izkašljevanje ter čisti pljuča in prsni koš.</w:t>
      </w:r>
    </w:p>
    <w:p w:rsidR="00D9157B" w:rsidRPr="000F35DD" w:rsidRDefault="00D9157B" w:rsidP="00D9157B">
      <w:pPr>
        <w:rPr>
          <w:rFonts w:cstheme="minorHAnsi"/>
          <w:sz w:val="24"/>
          <w:szCs w:val="24"/>
        </w:rPr>
      </w:pPr>
    </w:p>
    <w:p w:rsidR="00D9157B" w:rsidRPr="000F35DD" w:rsidRDefault="00D9157B" w:rsidP="00D9157B">
      <w:pPr>
        <w:rPr>
          <w:rFonts w:cstheme="minorHAnsi"/>
          <w:sz w:val="24"/>
          <w:szCs w:val="24"/>
        </w:rPr>
      </w:pPr>
      <w:r w:rsidRPr="000F35DD">
        <w:rPr>
          <w:rFonts w:cstheme="minorHAnsi"/>
          <w:sz w:val="24"/>
          <w:szCs w:val="24"/>
        </w:rPr>
        <w:t>Avtor članka:  Hiša zelišč</w:t>
      </w:r>
    </w:p>
    <w:p w:rsidR="00D9157B" w:rsidRPr="002A4753" w:rsidRDefault="00D9157B" w:rsidP="00D9157B">
      <w:pPr>
        <w:rPr>
          <w:rFonts w:cstheme="minorHAnsi"/>
          <w:b/>
          <w:sz w:val="28"/>
          <w:szCs w:val="28"/>
        </w:rPr>
      </w:pPr>
      <w:r w:rsidRPr="002A4753">
        <w:rPr>
          <w:rFonts w:cstheme="minorHAnsi"/>
          <w:b/>
          <w:sz w:val="28"/>
          <w:szCs w:val="28"/>
        </w:rPr>
        <w:t>LAPUH</w:t>
      </w:r>
    </w:p>
    <w:p w:rsidR="00D9157B" w:rsidRPr="00304BC0" w:rsidRDefault="00D9157B" w:rsidP="00D9157B">
      <w:pPr>
        <w:spacing w:before="100" w:beforeAutospacing="1" w:after="100" w:afterAutospacing="1" w:line="240" w:lineRule="auto"/>
        <w:outlineLvl w:val="0"/>
        <w:rPr>
          <w:rFonts w:eastAsia="Times New Roman" w:cstheme="minorHAnsi"/>
          <w:b/>
          <w:bCs/>
          <w:kern w:val="36"/>
          <w:sz w:val="24"/>
          <w:szCs w:val="24"/>
          <w:lang w:eastAsia="sl-SI"/>
        </w:rPr>
      </w:pPr>
      <w:r w:rsidRPr="00304BC0">
        <w:rPr>
          <w:rFonts w:eastAsia="Times New Roman" w:cstheme="minorHAnsi"/>
          <w:b/>
          <w:bCs/>
          <w:kern w:val="36"/>
          <w:sz w:val="24"/>
          <w:szCs w:val="24"/>
          <w:lang w:eastAsia="sl-SI"/>
        </w:rPr>
        <w:t>Lapuh, navadni (</w:t>
      </w:r>
      <w:proofErr w:type="spellStart"/>
      <w:r w:rsidRPr="00304BC0">
        <w:rPr>
          <w:rFonts w:eastAsia="Times New Roman" w:cstheme="minorHAnsi"/>
          <w:b/>
          <w:bCs/>
          <w:i/>
          <w:iCs/>
          <w:kern w:val="36"/>
          <w:sz w:val="24"/>
          <w:szCs w:val="24"/>
          <w:lang w:eastAsia="sl-SI"/>
        </w:rPr>
        <w:t>Tussilago</w:t>
      </w:r>
      <w:proofErr w:type="spellEnd"/>
      <w:r w:rsidRPr="00304BC0">
        <w:rPr>
          <w:rFonts w:eastAsia="Times New Roman" w:cstheme="minorHAnsi"/>
          <w:b/>
          <w:bCs/>
          <w:i/>
          <w:iCs/>
          <w:kern w:val="36"/>
          <w:sz w:val="24"/>
          <w:szCs w:val="24"/>
          <w:lang w:eastAsia="sl-SI"/>
        </w:rPr>
        <w:t xml:space="preserve"> </w:t>
      </w:r>
      <w:proofErr w:type="spellStart"/>
      <w:r w:rsidRPr="00304BC0">
        <w:rPr>
          <w:rFonts w:eastAsia="Times New Roman" w:cstheme="minorHAnsi"/>
          <w:b/>
          <w:bCs/>
          <w:i/>
          <w:iCs/>
          <w:kern w:val="36"/>
          <w:sz w:val="24"/>
          <w:szCs w:val="24"/>
          <w:lang w:eastAsia="sl-SI"/>
        </w:rPr>
        <w:t>farfara</w:t>
      </w:r>
      <w:proofErr w:type="spellEnd"/>
      <w:r w:rsidRPr="00304BC0">
        <w:rPr>
          <w:rFonts w:eastAsia="Times New Roman" w:cstheme="minorHAnsi"/>
          <w:b/>
          <w:bCs/>
          <w:kern w:val="36"/>
          <w:sz w:val="24"/>
          <w:szCs w:val="24"/>
          <w:lang w:eastAsia="sl-SI"/>
        </w:rPr>
        <w:t>)</w:t>
      </w:r>
      <w:r w:rsidRPr="00304BC0">
        <w:rPr>
          <w:rFonts w:eastAsia="Times New Roman" w:cstheme="minorHAnsi"/>
          <w:sz w:val="24"/>
          <w:szCs w:val="24"/>
          <w:lang w:eastAsia="sl-SI"/>
        </w:rPr>
        <w:t>Rastlina se nabira v naravi, droga pa se uvaža iz Italije ter balkanskih in vzhodnoevropskih držav.</w:t>
      </w:r>
    </w:p>
    <w:p w:rsidR="00D9157B" w:rsidRPr="00304BC0" w:rsidRDefault="00D9157B" w:rsidP="00D9157B">
      <w:pPr>
        <w:spacing w:before="100" w:beforeAutospacing="1" w:after="100" w:afterAutospacing="1" w:line="240" w:lineRule="auto"/>
        <w:rPr>
          <w:rFonts w:eastAsia="Times New Roman" w:cstheme="minorHAnsi"/>
          <w:sz w:val="24"/>
          <w:szCs w:val="24"/>
          <w:lang w:eastAsia="sl-SI"/>
        </w:rPr>
      </w:pPr>
      <w:r w:rsidRPr="00304BC0">
        <w:rPr>
          <w:rFonts w:eastAsia="Times New Roman" w:cstheme="minorHAnsi"/>
          <w:b/>
          <w:bCs/>
          <w:sz w:val="24"/>
          <w:szCs w:val="24"/>
          <w:lang w:eastAsia="sl-SI"/>
        </w:rPr>
        <w:t>Uporabni del</w:t>
      </w:r>
      <w:r>
        <w:rPr>
          <w:rFonts w:eastAsia="Times New Roman" w:cstheme="minorHAnsi"/>
          <w:sz w:val="24"/>
          <w:szCs w:val="24"/>
          <w:lang w:eastAsia="sl-SI"/>
        </w:rPr>
        <w:br/>
      </w:r>
      <w:r w:rsidRPr="00304BC0">
        <w:rPr>
          <w:rFonts w:eastAsia="Times New Roman" w:cstheme="minorHAnsi"/>
          <w:b/>
          <w:bCs/>
          <w:sz w:val="24"/>
          <w:szCs w:val="24"/>
          <w:lang w:eastAsia="sl-SI"/>
        </w:rPr>
        <w:t>Raba v prehrani in pravni položaj</w:t>
      </w:r>
      <w:r w:rsidRPr="00304BC0">
        <w:rPr>
          <w:rFonts w:eastAsia="Times New Roman" w:cstheme="minorHAnsi"/>
          <w:sz w:val="24"/>
          <w:szCs w:val="24"/>
          <w:lang w:eastAsia="sl-SI"/>
        </w:rPr>
        <w:br/>
        <w:t>Običajno se ne rabi za živilo. Svet Evrope ga razvršča v skupino naravnih začimb N4, kar pomeni, da zanj ni na voljo dovolj podatkov za oceno strupenosti. Po slovenski zdravilski zakonodaji spada v skupino naravnih zdravil Z, ki se lahko po predhodni registraciji prodajajo brez recepta.</w:t>
      </w:r>
    </w:p>
    <w:p w:rsidR="00D9157B" w:rsidRPr="00304BC0" w:rsidRDefault="00D9157B" w:rsidP="00D9157B">
      <w:pPr>
        <w:spacing w:before="100" w:beforeAutospacing="1" w:after="100" w:afterAutospacing="1" w:line="240" w:lineRule="auto"/>
        <w:rPr>
          <w:rFonts w:eastAsia="Times New Roman" w:cstheme="minorHAnsi"/>
          <w:sz w:val="24"/>
          <w:szCs w:val="24"/>
          <w:lang w:eastAsia="sl-SI"/>
        </w:rPr>
      </w:pPr>
      <w:r w:rsidRPr="00304BC0">
        <w:rPr>
          <w:rFonts w:eastAsia="Times New Roman" w:cstheme="minorHAnsi"/>
          <w:b/>
          <w:bCs/>
          <w:sz w:val="24"/>
          <w:szCs w:val="24"/>
          <w:lang w:eastAsia="sl-SI"/>
        </w:rPr>
        <w:t>Zeliščna raba</w:t>
      </w:r>
      <w:r w:rsidRPr="00304BC0">
        <w:rPr>
          <w:rFonts w:eastAsia="Times New Roman" w:cstheme="minorHAnsi"/>
          <w:sz w:val="24"/>
          <w:szCs w:val="24"/>
          <w:lang w:eastAsia="sl-SI"/>
        </w:rPr>
        <w:br/>
        <w:t xml:space="preserve">Zaradi vsebovanih sluzi blaži ustna in žrelna vnetja ter hripavost, pa tudi suh kašelj, ker pomiri vzdraženo sluznico, ki sili nanj, pri vlažnem kašlju pa omogoči, da se poškodovana sapnična sluznica obnovi in usposobi za </w:t>
      </w:r>
      <w:proofErr w:type="spellStart"/>
      <w:r w:rsidRPr="00304BC0">
        <w:rPr>
          <w:rFonts w:eastAsia="Times New Roman" w:cstheme="minorHAnsi"/>
          <w:sz w:val="24"/>
          <w:szCs w:val="24"/>
          <w:lang w:eastAsia="sl-SI"/>
        </w:rPr>
        <w:t>izkašljevalno</w:t>
      </w:r>
      <w:proofErr w:type="spellEnd"/>
      <w:r w:rsidRPr="00304BC0">
        <w:rPr>
          <w:rFonts w:eastAsia="Times New Roman" w:cstheme="minorHAnsi"/>
          <w:sz w:val="24"/>
          <w:szCs w:val="24"/>
          <w:lang w:eastAsia="sl-SI"/>
        </w:rPr>
        <w:t xml:space="preserve"> nalogo.</w:t>
      </w:r>
    </w:p>
    <w:p w:rsidR="00D9157B" w:rsidRPr="00304BC0" w:rsidRDefault="00D9157B" w:rsidP="00D9157B">
      <w:pPr>
        <w:spacing w:before="100" w:beforeAutospacing="1" w:after="100" w:afterAutospacing="1" w:line="240" w:lineRule="auto"/>
        <w:rPr>
          <w:rFonts w:eastAsia="Times New Roman" w:cstheme="minorHAnsi"/>
          <w:sz w:val="24"/>
          <w:szCs w:val="24"/>
          <w:lang w:eastAsia="sl-SI"/>
        </w:rPr>
      </w:pPr>
      <w:r w:rsidRPr="00304BC0">
        <w:rPr>
          <w:rFonts w:eastAsia="Times New Roman" w:cstheme="minorHAnsi"/>
          <w:b/>
          <w:bCs/>
          <w:sz w:val="24"/>
          <w:szCs w:val="24"/>
          <w:lang w:eastAsia="sl-SI"/>
        </w:rPr>
        <w:t>Odmerek za odrasle</w:t>
      </w:r>
      <w:r w:rsidRPr="00304BC0">
        <w:rPr>
          <w:rFonts w:eastAsia="Times New Roman" w:cstheme="minorHAnsi"/>
          <w:sz w:val="24"/>
          <w:szCs w:val="24"/>
          <w:lang w:eastAsia="sl-SI"/>
        </w:rPr>
        <w:br/>
        <w:t>Krop se prelije čez 2 žlički (2g) droge in po 10 minutah precedi. Skodelica se popije do 3-krat na dan, posebno zjutraj, ko vstanemo, in zvečer pred spanjem.</w:t>
      </w:r>
    </w:p>
    <w:p w:rsidR="00D9157B" w:rsidRPr="00304BC0" w:rsidRDefault="00D9157B" w:rsidP="00D9157B">
      <w:pPr>
        <w:spacing w:before="100" w:beforeAutospacing="1" w:after="100" w:afterAutospacing="1" w:line="240" w:lineRule="auto"/>
        <w:rPr>
          <w:rFonts w:eastAsia="Times New Roman" w:cstheme="minorHAnsi"/>
          <w:sz w:val="24"/>
          <w:szCs w:val="24"/>
          <w:lang w:eastAsia="sl-SI"/>
        </w:rPr>
      </w:pPr>
      <w:r w:rsidRPr="00304BC0">
        <w:rPr>
          <w:rFonts w:eastAsia="Times New Roman" w:cstheme="minorHAnsi"/>
          <w:b/>
          <w:bCs/>
          <w:sz w:val="24"/>
          <w:szCs w:val="24"/>
          <w:lang w:eastAsia="sl-SI"/>
        </w:rPr>
        <w:lastRenderedPageBreak/>
        <w:t>Novejša dognanja</w:t>
      </w:r>
      <w:r w:rsidRPr="00304BC0">
        <w:rPr>
          <w:rFonts w:eastAsia="Times New Roman" w:cstheme="minorHAnsi"/>
          <w:sz w:val="24"/>
          <w:szCs w:val="24"/>
          <w:lang w:eastAsia="sl-SI"/>
        </w:rPr>
        <w:br/>
        <w:t xml:space="preserve">Deluje zoper številne gramnegativne bakterije, med njimi </w:t>
      </w:r>
      <w:proofErr w:type="spellStart"/>
      <w:r w:rsidRPr="00304BC0">
        <w:rPr>
          <w:rFonts w:eastAsia="Times New Roman" w:cstheme="minorHAnsi"/>
          <w:sz w:val="24"/>
          <w:szCs w:val="24"/>
          <w:lang w:eastAsia="sl-SI"/>
        </w:rPr>
        <w:t>Staphylococcus</w:t>
      </w:r>
      <w:proofErr w:type="spellEnd"/>
      <w:r w:rsidRPr="00304BC0">
        <w:rPr>
          <w:rFonts w:eastAsia="Times New Roman" w:cstheme="minorHAnsi"/>
          <w:sz w:val="24"/>
          <w:szCs w:val="24"/>
          <w:lang w:eastAsia="sl-SI"/>
        </w:rPr>
        <w:t xml:space="preserve"> </w:t>
      </w:r>
      <w:proofErr w:type="spellStart"/>
      <w:r w:rsidRPr="00304BC0">
        <w:rPr>
          <w:rFonts w:eastAsia="Times New Roman" w:cstheme="minorHAnsi"/>
          <w:sz w:val="24"/>
          <w:szCs w:val="24"/>
          <w:lang w:eastAsia="sl-SI"/>
        </w:rPr>
        <w:t>aureus</w:t>
      </w:r>
      <w:proofErr w:type="spellEnd"/>
      <w:r w:rsidRPr="00304BC0">
        <w:rPr>
          <w:rFonts w:eastAsia="Times New Roman" w:cstheme="minorHAnsi"/>
          <w:sz w:val="24"/>
          <w:szCs w:val="24"/>
          <w:lang w:eastAsia="sl-SI"/>
        </w:rPr>
        <w:t xml:space="preserve"> in </w:t>
      </w:r>
      <w:proofErr w:type="spellStart"/>
      <w:r w:rsidRPr="00304BC0">
        <w:rPr>
          <w:rFonts w:eastAsia="Times New Roman" w:cstheme="minorHAnsi"/>
          <w:sz w:val="24"/>
          <w:szCs w:val="24"/>
          <w:lang w:eastAsia="sl-SI"/>
        </w:rPr>
        <w:t>Pseudomonas</w:t>
      </w:r>
      <w:proofErr w:type="spellEnd"/>
      <w:r w:rsidRPr="00304BC0">
        <w:rPr>
          <w:rFonts w:eastAsia="Times New Roman" w:cstheme="minorHAnsi"/>
          <w:sz w:val="24"/>
          <w:szCs w:val="24"/>
          <w:lang w:eastAsia="sl-SI"/>
        </w:rPr>
        <w:t xml:space="preserve"> </w:t>
      </w:r>
      <w:proofErr w:type="spellStart"/>
      <w:r w:rsidRPr="00304BC0">
        <w:rPr>
          <w:rFonts w:eastAsia="Times New Roman" w:cstheme="minorHAnsi"/>
          <w:sz w:val="24"/>
          <w:szCs w:val="24"/>
          <w:lang w:eastAsia="sl-SI"/>
        </w:rPr>
        <w:t>aeruginosa</w:t>
      </w:r>
      <w:proofErr w:type="spellEnd"/>
      <w:r w:rsidRPr="00304BC0">
        <w:rPr>
          <w:rFonts w:eastAsia="Times New Roman" w:cstheme="minorHAnsi"/>
          <w:sz w:val="24"/>
          <w:szCs w:val="24"/>
          <w:lang w:eastAsia="sl-SI"/>
        </w:rPr>
        <w:t>. Posamezne sestavine učinkujejo protivnetno, zavrejo zlepljenje krvnih ploščic, zvišajo krvni tlak in spodbudijo dihanje.</w:t>
      </w:r>
    </w:p>
    <w:p w:rsidR="00D9157B" w:rsidRPr="000F35DD" w:rsidRDefault="00D9157B" w:rsidP="00D9157B">
      <w:pPr>
        <w:spacing w:before="100" w:beforeAutospacing="1" w:after="100" w:afterAutospacing="1" w:line="240" w:lineRule="auto"/>
        <w:rPr>
          <w:rFonts w:eastAsia="Times New Roman" w:cstheme="minorHAnsi"/>
          <w:sz w:val="24"/>
          <w:szCs w:val="24"/>
          <w:lang w:eastAsia="sl-SI"/>
        </w:rPr>
      </w:pPr>
      <w:r w:rsidRPr="00304BC0">
        <w:rPr>
          <w:rFonts w:eastAsia="Times New Roman" w:cstheme="minorHAnsi"/>
          <w:b/>
          <w:bCs/>
          <w:sz w:val="24"/>
          <w:szCs w:val="24"/>
          <w:lang w:eastAsia="sl-SI"/>
        </w:rPr>
        <w:t>Stranski učinki in strupenost</w:t>
      </w:r>
      <w:r w:rsidRPr="00304BC0">
        <w:rPr>
          <w:rFonts w:eastAsia="Times New Roman" w:cstheme="minorHAnsi"/>
          <w:sz w:val="24"/>
          <w:szCs w:val="24"/>
          <w:lang w:eastAsia="sl-SI"/>
        </w:rPr>
        <w:br/>
        <w:t xml:space="preserve">Lahko povzroči </w:t>
      </w:r>
      <w:proofErr w:type="spellStart"/>
      <w:r w:rsidRPr="00304BC0">
        <w:rPr>
          <w:rFonts w:eastAsia="Times New Roman" w:cstheme="minorHAnsi"/>
          <w:sz w:val="24"/>
          <w:szCs w:val="24"/>
          <w:lang w:eastAsia="sl-SI"/>
        </w:rPr>
        <w:t>fototoksično</w:t>
      </w:r>
      <w:proofErr w:type="spellEnd"/>
      <w:r w:rsidRPr="00304BC0">
        <w:rPr>
          <w:rFonts w:eastAsia="Times New Roman" w:cstheme="minorHAnsi"/>
          <w:sz w:val="24"/>
          <w:szCs w:val="24"/>
          <w:lang w:eastAsia="sl-SI"/>
        </w:rPr>
        <w:t xml:space="preserve"> reakcijo na osvetljeni koži. </w:t>
      </w:r>
      <w:proofErr w:type="spellStart"/>
      <w:r w:rsidRPr="00304BC0">
        <w:rPr>
          <w:rFonts w:eastAsia="Times New Roman" w:cstheme="minorHAnsi"/>
          <w:sz w:val="24"/>
          <w:szCs w:val="24"/>
          <w:lang w:eastAsia="sl-SI"/>
        </w:rPr>
        <w:t>Pirolizidinski</w:t>
      </w:r>
      <w:proofErr w:type="spellEnd"/>
      <w:r w:rsidRPr="00304BC0">
        <w:rPr>
          <w:rFonts w:eastAsia="Times New Roman" w:cstheme="minorHAnsi"/>
          <w:sz w:val="24"/>
          <w:szCs w:val="24"/>
          <w:lang w:eastAsia="sl-SI"/>
        </w:rPr>
        <w:t xml:space="preserve"> alkaloidi z nenasičenim jedrom so strupeni tako za živali kot za ljudi, znanih jih je že okrog 200, lapuh pa vsebuje dva: zelo malo </w:t>
      </w:r>
      <w:proofErr w:type="spellStart"/>
      <w:r w:rsidRPr="00304BC0">
        <w:rPr>
          <w:rFonts w:eastAsia="Times New Roman" w:cstheme="minorHAnsi"/>
          <w:sz w:val="24"/>
          <w:szCs w:val="24"/>
          <w:lang w:eastAsia="sl-SI"/>
        </w:rPr>
        <w:t>senecionina</w:t>
      </w:r>
      <w:proofErr w:type="spellEnd"/>
      <w:r w:rsidRPr="00304BC0">
        <w:rPr>
          <w:rFonts w:eastAsia="Times New Roman" w:cstheme="minorHAnsi"/>
          <w:sz w:val="24"/>
          <w:szCs w:val="24"/>
          <w:lang w:eastAsia="sl-SI"/>
        </w:rPr>
        <w:t xml:space="preserve"> in 0,015 odstotka </w:t>
      </w:r>
      <w:proofErr w:type="spellStart"/>
      <w:r w:rsidRPr="00304BC0">
        <w:rPr>
          <w:rFonts w:eastAsia="Times New Roman" w:cstheme="minorHAnsi"/>
          <w:sz w:val="24"/>
          <w:szCs w:val="24"/>
          <w:lang w:eastAsia="sl-SI"/>
        </w:rPr>
        <w:t>senkirkina</w:t>
      </w:r>
      <w:proofErr w:type="spellEnd"/>
      <w:r w:rsidRPr="00304BC0">
        <w:rPr>
          <w:rFonts w:eastAsia="Times New Roman" w:cstheme="minorHAnsi"/>
          <w:sz w:val="24"/>
          <w:szCs w:val="24"/>
          <w:lang w:eastAsia="sl-SI"/>
        </w:rPr>
        <w:t xml:space="preserve">. Več jih je v lapuhovih cvetovih, dosti manj v mladih in zrelih listih, tudi v drogi vsebnost sčasoma upade, zlahka pa preidejo v vročo vodo. Priporočen napitek naj ne bi predstavljal pomembnega tveganja za zdravje, saj je akutno strupen za jetra pri dosti višjem odmerku, vendar farmakološki izsledki na poskusnih živalih ter </w:t>
      </w:r>
      <w:proofErr w:type="spellStart"/>
      <w:r w:rsidRPr="00304BC0">
        <w:rPr>
          <w:rFonts w:eastAsia="Times New Roman" w:cstheme="minorHAnsi"/>
          <w:sz w:val="24"/>
          <w:szCs w:val="24"/>
          <w:lang w:eastAsia="sl-SI"/>
        </w:rPr>
        <w:t>pirolizidinske</w:t>
      </w:r>
      <w:proofErr w:type="spellEnd"/>
      <w:r w:rsidRPr="00304BC0">
        <w:rPr>
          <w:rFonts w:eastAsia="Times New Roman" w:cstheme="minorHAnsi"/>
          <w:sz w:val="24"/>
          <w:szCs w:val="24"/>
          <w:lang w:eastAsia="sl-SI"/>
        </w:rPr>
        <w:t xml:space="preserve"> izkušnje z gabezom in pitjem </w:t>
      </w:r>
      <w:proofErr w:type="spellStart"/>
      <w:r w:rsidRPr="00304BC0">
        <w:rPr>
          <w:rFonts w:eastAsia="Times New Roman" w:cstheme="minorHAnsi"/>
          <w:sz w:val="24"/>
          <w:szCs w:val="24"/>
          <w:lang w:eastAsia="sl-SI"/>
        </w:rPr>
        <w:t>nepoznavalsko</w:t>
      </w:r>
      <w:proofErr w:type="spellEnd"/>
      <w:r w:rsidRPr="00304BC0">
        <w:rPr>
          <w:rFonts w:eastAsia="Times New Roman" w:cstheme="minorHAnsi"/>
          <w:sz w:val="24"/>
          <w:szCs w:val="24"/>
          <w:lang w:eastAsia="sl-SI"/>
        </w:rPr>
        <w:t xml:space="preserve"> sestavljenih eksotičnih čajnih mešanic kažejo, da majhna količina omenjenih alkaloidov pri daljšem jemanju spremeni dedno zasnovo, povzroči nastanek novotvorb in predvsem okvari jetra, povzroči </w:t>
      </w:r>
      <w:proofErr w:type="spellStart"/>
      <w:r w:rsidRPr="00304BC0">
        <w:rPr>
          <w:rFonts w:eastAsia="Times New Roman" w:cstheme="minorHAnsi"/>
          <w:sz w:val="24"/>
          <w:szCs w:val="24"/>
          <w:lang w:eastAsia="sl-SI"/>
        </w:rPr>
        <w:t>venookluzivno</w:t>
      </w:r>
      <w:proofErr w:type="spellEnd"/>
      <w:r w:rsidRPr="00304BC0">
        <w:rPr>
          <w:rFonts w:eastAsia="Times New Roman" w:cstheme="minorHAnsi"/>
          <w:sz w:val="24"/>
          <w:szCs w:val="24"/>
          <w:lang w:eastAsia="sl-SI"/>
        </w:rPr>
        <w:t xml:space="preserve"> bolezen hepatičnih ven (VOD). Prva dva kronična učinka se pokažeta z leti, zadnji pa z meseci.</w:t>
      </w:r>
    </w:p>
    <w:p w:rsidR="00D9157B" w:rsidRPr="00304BC0" w:rsidRDefault="00D9157B" w:rsidP="00D9157B">
      <w:pPr>
        <w:spacing w:before="100" w:beforeAutospacing="1" w:after="100" w:afterAutospacing="1" w:line="240" w:lineRule="auto"/>
        <w:rPr>
          <w:rFonts w:eastAsia="Times New Roman" w:cstheme="minorHAnsi"/>
          <w:sz w:val="24"/>
          <w:szCs w:val="24"/>
          <w:lang w:eastAsia="sl-SI"/>
        </w:rPr>
      </w:pPr>
      <w:r w:rsidRPr="00304BC0">
        <w:rPr>
          <w:rFonts w:eastAsia="Times New Roman" w:cstheme="minorHAnsi"/>
          <w:b/>
          <w:bCs/>
          <w:sz w:val="24"/>
          <w:szCs w:val="24"/>
          <w:lang w:eastAsia="sl-SI"/>
        </w:rPr>
        <w:t>Prepovedi in opozorila</w:t>
      </w:r>
      <w:r w:rsidRPr="00304BC0">
        <w:rPr>
          <w:rFonts w:eastAsia="Times New Roman" w:cstheme="minorHAnsi"/>
          <w:sz w:val="24"/>
          <w:szCs w:val="24"/>
          <w:lang w:eastAsia="sl-SI"/>
        </w:rPr>
        <w:br/>
        <w:t xml:space="preserve">Čezmerni odmerki lahko motijo zdravljenje srčno-žilnih bolezni in zvečanega krvnega tlaka. Zaradi vsebovanih </w:t>
      </w:r>
      <w:proofErr w:type="spellStart"/>
      <w:r w:rsidRPr="00304BC0">
        <w:rPr>
          <w:rFonts w:eastAsia="Times New Roman" w:cstheme="minorHAnsi"/>
          <w:sz w:val="24"/>
          <w:szCs w:val="24"/>
          <w:lang w:eastAsia="sl-SI"/>
        </w:rPr>
        <w:t>pirolizidinskih</w:t>
      </w:r>
      <w:proofErr w:type="spellEnd"/>
      <w:r w:rsidRPr="00304BC0">
        <w:rPr>
          <w:rFonts w:eastAsia="Times New Roman" w:cstheme="minorHAnsi"/>
          <w:sz w:val="24"/>
          <w:szCs w:val="24"/>
          <w:lang w:eastAsia="sl-SI"/>
        </w:rPr>
        <w:t xml:space="preserve"> alkaloidov se je dobro izogniti čezmernim odmerkom in daljšemu jemanju, posebno še čajnih napitkov. Iz istega razloga in ker je po izročilu znan kot sredstvo za splav, ni primeren za nosečnice in doječe matere.</w:t>
      </w:r>
    </w:p>
    <w:p w:rsidR="00D9157B" w:rsidRPr="000F35DD" w:rsidRDefault="00D9157B" w:rsidP="00D9157B">
      <w:pPr>
        <w:rPr>
          <w:rFonts w:cstheme="minorHAnsi"/>
          <w:sz w:val="24"/>
          <w:szCs w:val="24"/>
        </w:rPr>
      </w:pPr>
      <w:r w:rsidRPr="000F35DD">
        <w:rPr>
          <w:rFonts w:cstheme="minorHAnsi"/>
          <w:sz w:val="24"/>
          <w:szCs w:val="24"/>
        </w:rPr>
        <w:t>Avtor članka:  Pomurske lekarne</w:t>
      </w:r>
    </w:p>
    <w:p w:rsidR="00D9157B" w:rsidRPr="000F35DD" w:rsidRDefault="00D9157B" w:rsidP="00D9157B">
      <w:pPr>
        <w:rPr>
          <w:rFonts w:cstheme="minorHAnsi"/>
          <w:sz w:val="24"/>
          <w:szCs w:val="24"/>
        </w:rPr>
      </w:pPr>
    </w:p>
    <w:p w:rsidR="00D9157B" w:rsidRPr="00304BC0" w:rsidRDefault="00D9157B" w:rsidP="00D9157B">
      <w:pPr>
        <w:spacing w:before="100" w:beforeAutospacing="1" w:after="100" w:afterAutospacing="1" w:line="240" w:lineRule="auto"/>
        <w:outlineLvl w:val="1"/>
        <w:rPr>
          <w:rFonts w:eastAsia="Times New Roman" w:cstheme="minorHAnsi"/>
          <w:b/>
          <w:bCs/>
          <w:sz w:val="28"/>
          <w:szCs w:val="28"/>
          <w:lang w:eastAsia="sl-SI"/>
        </w:rPr>
      </w:pPr>
      <w:r w:rsidRPr="00304BC0">
        <w:rPr>
          <w:rFonts w:eastAsia="Times New Roman" w:cstheme="minorHAnsi"/>
          <w:b/>
          <w:bCs/>
          <w:sz w:val="28"/>
          <w:szCs w:val="28"/>
          <w:lang w:eastAsia="sl-SI"/>
        </w:rPr>
        <w:t xml:space="preserve">Ozkolistni trpotec </w:t>
      </w:r>
    </w:p>
    <w:p w:rsidR="00D9157B" w:rsidRPr="00304BC0" w:rsidRDefault="00D9157B" w:rsidP="00D9157B">
      <w:pPr>
        <w:spacing w:before="100" w:beforeAutospacing="1" w:after="100" w:afterAutospacing="1" w:line="240" w:lineRule="auto"/>
        <w:rPr>
          <w:rFonts w:eastAsia="Times New Roman" w:cstheme="minorHAnsi"/>
          <w:sz w:val="24"/>
          <w:szCs w:val="24"/>
          <w:lang w:eastAsia="sl-SI"/>
        </w:rPr>
      </w:pPr>
      <w:r w:rsidRPr="00304BC0">
        <w:rPr>
          <w:rFonts w:eastAsia="Times New Roman" w:cstheme="minorHAnsi"/>
          <w:sz w:val="24"/>
          <w:szCs w:val="24"/>
          <w:lang w:eastAsia="sl-SI"/>
        </w:rPr>
        <w:t xml:space="preserve">Prva pisna omemba uporabe ozkolistnega trpotca izhaja iz asirske medicine, zelo cenjen pa je bil tudi med starimi Grki. Grški zdravnik </w:t>
      </w:r>
      <w:proofErr w:type="spellStart"/>
      <w:r w:rsidRPr="00304BC0">
        <w:rPr>
          <w:rFonts w:eastAsia="Times New Roman" w:cstheme="minorHAnsi"/>
          <w:sz w:val="24"/>
          <w:szCs w:val="24"/>
          <w:lang w:eastAsia="sl-SI"/>
        </w:rPr>
        <w:t>Dioskurid</w:t>
      </w:r>
      <w:proofErr w:type="spellEnd"/>
      <w:r w:rsidRPr="00304BC0">
        <w:rPr>
          <w:rFonts w:eastAsia="Times New Roman" w:cstheme="minorHAnsi"/>
          <w:sz w:val="24"/>
          <w:szCs w:val="24"/>
          <w:lang w:eastAsia="sl-SI"/>
        </w:rPr>
        <w:t xml:space="preserve"> v svojem delu </w:t>
      </w:r>
      <w:proofErr w:type="spellStart"/>
      <w:r w:rsidRPr="00304BC0">
        <w:rPr>
          <w:rFonts w:eastAsia="Times New Roman" w:cstheme="minorHAnsi"/>
          <w:i/>
          <w:iCs/>
          <w:sz w:val="24"/>
          <w:szCs w:val="24"/>
          <w:lang w:eastAsia="sl-SI"/>
        </w:rPr>
        <w:t>Materia</w:t>
      </w:r>
      <w:proofErr w:type="spellEnd"/>
      <w:r w:rsidRPr="00304BC0">
        <w:rPr>
          <w:rFonts w:eastAsia="Times New Roman" w:cstheme="minorHAnsi"/>
          <w:i/>
          <w:iCs/>
          <w:sz w:val="24"/>
          <w:szCs w:val="24"/>
          <w:lang w:eastAsia="sl-SI"/>
        </w:rPr>
        <w:t xml:space="preserve"> medica</w:t>
      </w:r>
      <w:r w:rsidRPr="00304BC0">
        <w:rPr>
          <w:rFonts w:eastAsia="Times New Roman" w:cstheme="minorHAnsi"/>
          <w:sz w:val="24"/>
          <w:szCs w:val="24"/>
          <w:lang w:eastAsia="sl-SI"/>
        </w:rPr>
        <w:t xml:space="preserve"> razlikuje dve vrsti trpotca ter obširno opisuje njune zdravile učinke. Ozkolistni </w:t>
      </w:r>
      <w:proofErr w:type="spellStart"/>
      <w:r w:rsidRPr="00304BC0">
        <w:rPr>
          <w:rFonts w:eastAsia="Times New Roman" w:cstheme="minorHAnsi"/>
          <w:sz w:val="24"/>
          <w:szCs w:val="24"/>
          <w:lang w:eastAsia="sl-SI"/>
        </w:rPr>
        <w:t>tropec</w:t>
      </w:r>
      <w:proofErr w:type="spellEnd"/>
      <w:r w:rsidRPr="00304BC0">
        <w:rPr>
          <w:rFonts w:eastAsia="Times New Roman" w:cstheme="minorHAnsi"/>
          <w:sz w:val="24"/>
          <w:szCs w:val="24"/>
          <w:lang w:eastAsia="sl-SI"/>
        </w:rPr>
        <w:t xml:space="preserve"> priporoča predvsem kot obkladek pri kožnih boleznih.</w:t>
      </w:r>
    </w:p>
    <w:p w:rsidR="00D9157B" w:rsidRPr="00304BC0" w:rsidRDefault="00D9157B" w:rsidP="00D9157B">
      <w:pPr>
        <w:spacing w:before="100" w:beforeAutospacing="1" w:after="100" w:afterAutospacing="1" w:line="240" w:lineRule="auto"/>
        <w:rPr>
          <w:rFonts w:eastAsia="Times New Roman" w:cstheme="minorHAnsi"/>
          <w:sz w:val="24"/>
          <w:szCs w:val="24"/>
          <w:lang w:eastAsia="sl-SI"/>
        </w:rPr>
      </w:pPr>
      <w:r w:rsidRPr="00304BC0">
        <w:rPr>
          <w:rFonts w:eastAsia="Times New Roman" w:cstheme="minorHAnsi"/>
          <w:sz w:val="24"/>
          <w:szCs w:val="24"/>
          <w:lang w:eastAsia="sl-SI"/>
        </w:rPr>
        <w:t xml:space="preserve">Kot zelenjava, kuhana s soljo in kisom, naj bi trpotec pomagal pri želodčnih težavah in celo pri griži. </w:t>
      </w:r>
      <w:proofErr w:type="spellStart"/>
      <w:r w:rsidRPr="00304BC0">
        <w:rPr>
          <w:rFonts w:eastAsia="Times New Roman" w:cstheme="minorHAnsi"/>
          <w:sz w:val="24"/>
          <w:szCs w:val="24"/>
          <w:lang w:eastAsia="sl-SI"/>
        </w:rPr>
        <w:t>Plinij</w:t>
      </w:r>
      <w:proofErr w:type="spellEnd"/>
      <w:r w:rsidRPr="00304BC0">
        <w:rPr>
          <w:rFonts w:eastAsia="Times New Roman" w:cstheme="minorHAnsi"/>
          <w:sz w:val="24"/>
          <w:szCs w:val="24"/>
          <w:lang w:eastAsia="sl-SI"/>
        </w:rPr>
        <w:t xml:space="preserve">, še en </w:t>
      </w:r>
      <w:proofErr w:type="spellStart"/>
      <w:r w:rsidRPr="00304BC0">
        <w:rPr>
          <w:rFonts w:eastAsia="Times New Roman" w:cstheme="minorHAnsi"/>
          <w:sz w:val="24"/>
          <w:szCs w:val="24"/>
          <w:lang w:eastAsia="sl-SI"/>
        </w:rPr>
        <w:t>starograški</w:t>
      </w:r>
      <w:proofErr w:type="spellEnd"/>
      <w:r w:rsidRPr="00304BC0">
        <w:rPr>
          <w:rFonts w:eastAsia="Times New Roman" w:cstheme="minorHAnsi"/>
          <w:sz w:val="24"/>
          <w:szCs w:val="24"/>
          <w:lang w:eastAsia="sl-SI"/>
        </w:rPr>
        <w:t xml:space="preserve"> zdravnik, je sok iz trpotca priporočal pri piku škorpijona in ugrizu kače.</w:t>
      </w:r>
    </w:p>
    <w:p w:rsidR="00D9157B" w:rsidRPr="00304BC0" w:rsidRDefault="00D9157B" w:rsidP="00D9157B">
      <w:pPr>
        <w:spacing w:before="100" w:beforeAutospacing="1" w:after="100" w:afterAutospacing="1" w:line="240" w:lineRule="auto"/>
        <w:rPr>
          <w:rFonts w:eastAsia="Times New Roman" w:cstheme="minorHAnsi"/>
          <w:sz w:val="24"/>
          <w:szCs w:val="24"/>
          <w:lang w:eastAsia="sl-SI"/>
        </w:rPr>
      </w:pPr>
      <w:r w:rsidRPr="00304BC0">
        <w:rPr>
          <w:rFonts w:eastAsia="Times New Roman" w:cstheme="minorHAnsi"/>
          <w:sz w:val="24"/>
          <w:szCs w:val="24"/>
          <w:lang w:eastAsia="sl-SI"/>
        </w:rPr>
        <w:t>Pater Ašič je govoril, da trpotec odlično čisti kri, mehur, ledvice, pljuča in želodca.</w:t>
      </w:r>
    </w:p>
    <w:p w:rsidR="00D9157B" w:rsidRPr="00304BC0" w:rsidRDefault="00D9157B" w:rsidP="00D9157B">
      <w:pPr>
        <w:spacing w:before="100" w:beforeAutospacing="1" w:after="100" w:afterAutospacing="1" w:line="240" w:lineRule="auto"/>
        <w:rPr>
          <w:rFonts w:eastAsia="Times New Roman" w:cstheme="minorHAnsi"/>
          <w:sz w:val="24"/>
          <w:szCs w:val="24"/>
          <w:lang w:eastAsia="sl-SI"/>
        </w:rPr>
      </w:pPr>
      <w:r w:rsidRPr="00304BC0">
        <w:rPr>
          <w:rFonts w:eastAsia="Times New Roman" w:cstheme="minorHAnsi"/>
          <w:sz w:val="24"/>
          <w:szCs w:val="24"/>
          <w:lang w:eastAsia="sl-SI"/>
        </w:rPr>
        <w:t>Razlikujemo med ozkolistnim in širokolistnim trpotcem, vendar samostansko zdravilstvo ozkolistnemu pripisuje večje zdravilne moči. V zdravilstvu se uporabljajo listi, cvetovi, seme in korenine.</w:t>
      </w:r>
    </w:p>
    <w:p w:rsidR="00D9157B" w:rsidRPr="000F35DD" w:rsidRDefault="00D9157B" w:rsidP="00D9157B">
      <w:pPr>
        <w:rPr>
          <w:rFonts w:cstheme="minorHAnsi"/>
          <w:sz w:val="24"/>
          <w:szCs w:val="24"/>
        </w:rPr>
      </w:pPr>
      <w:r w:rsidRPr="000F35DD">
        <w:rPr>
          <w:rFonts w:cstheme="minorHAnsi"/>
          <w:sz w:val="24"/>
          <w:szCs w:val="24"/>
        </w:rPr>
        <w:t xml:space="preserve">Avtor članka:  Bodi </w:t>
      </w:r>
      <w:proofErr w:type="spellStart"/>
      <w:r w:rsidRPr="000F35DD">
        <w:rPr>
          <w:rFonts w:cstheme="minorHAnsi"/>
          <w:sz w:val="24"/>
          <w:szCs w:val="24"/>
        </w:rPr>
        <w:t>eko</w:t>
      </w:r>
      <w:proofErr w:type="spellEnd"/>
    </w:p>
    <w:p w:rsidR="00D9157B" w:rsidRPr="002A4753" w:rsidRDefault="00D9157B" w:rsidP="00D9157B">
      <w:pPr>
        <w:rPr>
          <w:rFonts w:cstheme="minorHAnsi"/>
          <w:b/>
          <w:sz w:val="28"/>
          <w:szCs w:val="28"/>
        </w:rPr>
      </w:pPr>
      <w:r w:rsidRPr="002A4753">
        <w:rPr>
          <w:rFonts w:cstheme="minorHAnsi"/>
          <w:b/>
          <w:sz w:val="28"/>
          <w:szCs w:val="28"/>
        </w:rPr>
        <w:t>REGRAT</w:t>
      </w:r>
    </w:p>
    <w:p w:rsidR="00D9157B" w:rsidRPr="00304BC0" w:rsidRDefault="00D9157B" w:rsidP="00D9157B">
      <w:pPr>
        <w:spacing w:before="100" w:beforeAutospacing="1" w:after="100" w:afterAutospacing="1" w:line="240" w:lineRule="auto"/>
        <w:outlineLvl w:val="1"/>
        <w:rPr>
          <w:rFonts w:eastAsia="Times New Roman" w:cstheme="minorHAnsi"/>
          <w:b/>
          <w:bCs/>
          <w:sz w:val="24"/>
          <w:szCs w:val="24"/>
          <w:lang w:eastAsia="sl-SI"/>
        </w:rPr>
      </w:pPr>
      <w:r w:rsidRPr="00304BC0">
        <w:rPr>
          <w:rFonts w:eastAsia="Times New Roman" w:cstheme="minorHAnsi"/>
          <w:b/>
          <w:bCs/>
          <w:sz w:val="24"/>
          <w:szCs w:val="24"/>
          <w:lang w:eastAsia="sl-SI"/>
        </w:rPr>
        <w:lastRenderedPageBreak/>
        <w:t>Učinki regrata</w:t>
      </w:r>
    </w:p>
    <w:p w:rsidR="00D9157B" w:rsidRPr="00304BC0" w:rsidRDefault="00D9157B" w:rsidP="00D9157B">
      <w:pPr>
        <w:spacing w:before="100" w:beforeAutospacing="1" w:after="100" w:afterAutospacing="1" w:line="240" w:lineRule="auto"/>
        <w:rPr>
          <w:rFonts w:eastAsia="Times New Roman" w:cstheme="minorHAnsi"/>
          <w:sz w:val="24"/>
          <w:szCs w:val="24"/>
          <w:lang w:eastAsia="sl-SI"/>
        </w:rPr>
      </w:pPr>
      <w:r w:rsidRPr="00304BC0">
        <w:rPr>
          <w:rFonts w:eastAsia="Times New Roman" w:cstheme="minorHAnsi"/>
          <w:sz w:val="24"/>
          <w:szCs w:val="24"/>
          <w:lang w:eastAsia="sl-SI"/>
        </w:rPr>
        <w:t xml:space="preserve">Uživanje regrata ima številne zdravju ugodne učinke. Listi vsebujejo fruktozo, </w:t>
      </w:r>
      <w:proofErr w:type="spellStart"/>
      <w:r w:rsidRPr="00304BC0">
        <w:rPr>
          <w:rFonts w:eastAsia="Times New Roman" w:cstheme="minorHAnsi"/>
          <w:sz w:val="24"/>
          <w:szCs w:val="24"/>
          <w:lang w:eastAsia="sl-SI"/>
        </w:rPr>
        <w:t>inulin</w:t>
      </w:r>
      <w:proofErr w:type="spellEnd"/>
      <w:r w:rsidRPr="00304BC0">
        <w:rPr>
          <w:rFonts w:eastAsia="Times New Roman" w:cstheme="minorHAnsi"/>
          <w:sz w:val="24"/>
          <w:szCs w:val="24"/>
          <w:lang w:eastAsia="sl-SI"/>
        </w:rPr>
        <w:t xml:space="preserve">, grenčino, fenolno kislino in sterole, pa tudi </w:t>
      </w:r>
      <w:proofErr w:type="spellStart"/>
      <w:r w:rsidRPr="00304BC0">
        <w:rPr>
          <w:rFonts w:eastAsia="Times New Roman" w:cstheme="minorHAnsi"/>
          <w:sz w:val="24"/>
          <w:szCs w:val="24"/>
          <w:lang w:eastAsia="sl-SI"/>
        </w:rPr>
        <w:t>flavonoide</w:t>
      </w:r>
      <w:proofErr w:type="spellEnd"/>
      <w:r w:rsidRPr="00304BC0">
        <w:rPr>
          <w:rFonts w:eastAsia="Times New Roman" w:cstheme="minorHAnsi"/>
          <w:sz w:val="24"/>
          <w:szCs w:val="24"/>
          <w:lang w:eastAsia="sl-SI"/>
        </w:rPr>
        <w:t xml:space="preserve">, kalijeve soli in </w:t>
      </w:r>
      <w:proofErr w:type="spellStart"/>
      <w:r w:rsidRPr="00304BC0">
        <w:rPr>
          <w:rFonts w:eastAsia="Times New Roman" w:cstheme="minorHAnsi"/>
          <w:sz w:val="24"/>
          <w:szCs w:val="24"/>
          <w:lang w:eastAsia="sl-SI"/>
        </w:rPr>
        <w:t>kumarine</w:t>
      </w:r>
      <w:proofErr w:type="spellEnd"/>
      <w:r w:rsidRPr="00304BC0">
        <w:rPr>
          <w:rFonts w:eastAsia="Times New Roman" w:cstheme="minorHAnsi"/>
          <w:sz w:val="24"/>
          <w:szCs w:val="24"/>
          <w:lang w:eastAsia="sl-SI"/>
        </w:rPr>
        <w:t xml:space="preserve">. Korenine imajo enako vsebino kot listi, z izjemo zadnjih treh sestavin. Regrat vsebuje tudi vitamine A, B in C, veliko kalija in drugih mineralov. Holin v regratu vpliva na presnavljanje maščob in delovanje živčevja. Tako listi kot tudi korenina imajo po zaslugi vsebnosti grenčine diuretične lastnosti. Uživanje enih ali drugih je zato koristno pri zastajanju vode v telesu, motnjah v delovanju ledvic in težavah z mehurjem. Regratovi pripravki – po zaslugi delovanja snovi na jetra in žolč – pospešujejo raztapljanje žolčnih kamnov. V skladu z rezultati raziskav iz leta 2001 bi regrat v prehrani lahko koristil sladkornim bolnikom. Na živalih opravljena testiranja so namreč dokazala, da se pri živalih, ki uživajo regrat, raven sladkorja v krvi znatno znižala. Z naravnimi regratovimi pripravki zeliščarji učinkovito blažijo težave revmatičnih bolnikov. Regratovo blagodejno učinkovanje na jetra in krepitev jetrnih funkcij posredno deluje tudi na težave, ki jih povzroča previsoka raven estrogena v telesu. Dobro ga je uživati pri </w:t>
      </w:r>
      <w:proofErr w:type="spellStart"/>
      <w:r w:rsidRPr="00304BC0">
        <w:rPr>
          <w:rFonts w:eastAsia="Times New Roman" w:cstheme="minorHAnsi"/>
          <w:sz w:val="24"/>
          <w:szCs w:val="24"/>
          <w:lang w:eastAsia="sl-SI"/>
        </w:rPr>
        <w:t>endometriozi</w:t>
      </w:r>
      <w:proofErr w:type="spellEnd"/>
      <w:r w:rsidRPr="00304BC0">
        <w:rPr>
          <w:rFonts w:eastAsia="Times New Roman" w:cstheme="minorHAnsi"/>
          <w:sz w:val="24"/>
          <w:szCs w:val="24"/>
          <w:lang w:eastAsia="sl-SI"/>
        </w:rPr>
        <w:t xml:space="preserve"> in cikličnih bolečinah v dojkah, saj pomaga odstranjevati odvečni estrogen iz telesa.</w:t>
      </w:r>
    </w:p>
    <w:p w:rsidR="00D9157B" w:rsidRPr="000F35DD" w:rsidRDefault="00D9157B" w:rsidP="00D9157B">
      <w:pPr>
        <w:rPr>
          <w:rFonts w:cstheme="minorHAnsi"/>
          <w:sz w:val="24"/>
          <w:szCs w:val="24"/>
        </w:rPr>
      </w:pPr>
      <w:r w:rsidRPr="000F35DD">
        <w:rPr>
          <w:rFonts w:cstheme="minorHAnsi"/>
          <w:sz w:val="24"/>
          <w:szCs w:val="24"/>
        </w:rPr>
        <w:t xml:space="preserve">Avtor članka:  Bodi </w:t>
      </w:r>
      <w:proofErr w:type="spellStart"/>
      <w:r w:rsidRPr="000F35DD">
        <w:rPr>
          <w:rFonts w:cstheme="minorHAnsi"/>
          <w:sz w:val="24"/>
          <w:szCs w:val="24"/>
        </w:rPr>
        <w:t>eko</w:t>
      </w:r>
      <w:proofErr w:type="spellEnd"/>
    </w:p>
    <w:p w:rsidR="00D9157B" w:rsidRPr="000F35DD" w:rsidRDefault="00D9157B" w:rsidP="00D9157B">
      <w:pPr>
        <w:rPr>
          <w:rFonts w:cstheme="minorHAnsi"/>
          <w:sz w:val="24"/>
          <w:szCs w:val="24"/>
        </w:rPr>
      </w:pPr>
    </w:p>
    <w:p w:rsidR="00D9157B" w:rsidRPr="00C25A57" w:rsidRDefault="00D9157B">
      <w:pPr>
        <w:rPr>
          <w:sz w:val="16"/>
          <w:szCs w:val="16"/>
        </w:rPr>
      </w:pPr>
    </w:p>
    <w:sectPr w:rsidR="00D9157B" w:rsidRPr="00C25A57" w:rsidSect="00775B8B">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5AC3" w:rsidRDefault="009E5AC3" w:rsidP="00555492">
      <w:pPr>
        <w:spacing w:after="0" w:line="240" w:lineRule="auto"/>
      </w:pPr>
      <w:r>
        <w:separator/>
      </w:r>
    </w:p>
  </w:endnote>
  <w:endnote w:type="continuationSeparator" w:id="0">
    <w:p w:rsidR="009E5AC3" w:rsidRDefault="009E5AC3" w:rsidP="00555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492" w:rsidRDefault="00555492">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492" w:rsidRDefault="00555492">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492" w:rsidRDefault="00555492">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5AC3" w:rsidRDefault="009E5AC3" w:rsidP="00555492">
      <w:pPr>
        <w:spacing w:after="0" w:line="240" w:lineRule="auto"/>
      </w:pPr>
      <w:r>
        <w:separator/>
      </w:r>
    </w:p>
  </w:footnote>
  <w:footnote w:type="continuationSeparator" w:id="0">
    <w:p w:rsidR="009E5AC3" w:rsidRDefault="009E5AC3" w:rsidP="005554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492" w:rsidRDefault="00555492">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492" w:rsidRDefault="00555492">
    <w:pPr>
      <w:pStyle w:val="Glava"/>
    </w:pPr>
    <w:bookmarkStart w:id="0" w:name="_GoBack"/>
    <w:bookmarkEnd w:id="0"/>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492" w:rsidRDefault="00555492">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0C1D12"/>
    <w:multiLevelType w:val="hybridMultilevel"/>
    <w:tmpl w:val="234A4B40"/>
    <w:lvl w:ilvl="0" w:tplc="43CAF1D6">
      <w:start w:val="1"/>
      <w:numFmt w:val="decimal"/>
      <w:lvlText w:val="%1."/>
      <w:lvlJc w:val="left"/>
      <w:pPr>
        <w:ind w:left="720" w:hanging="360"/>
      </w:pPr>
      <w:rPr>
        <w:rFonts w:hint="default"/>
        <w:b/>
        <w:sz w:val="3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116"/>
    <w:rsid w:val="00011533"/>
    <w:rsid w:val="000266A6"/>
    <w:rsid w:val="0005501A"/>
    <w:rsid w:val="000A7116"/>
    <w:rsid w:val="001042BF"/>
    <w:rsid w:val="00183658"/>
    <w:rsid w:val="002B6211"/>
    <w:rsid w:val="003A2E36"/>
    <w:rsid w:val="003D387C"/>
    <w:rsid w:val="004206A8"/>
    <w:rsid w:val="00457AA6"/>
    <w:rsid w:val="00493A79"/>
    <w:rsid w:val="004E6EB8"/>
    <w:rsid w:val="00555492"/>
    <w:rsid w:val="006B743E"/>
    <w:rsid w:val="00775B8B"/>
    <w:rsid w:val="007C29DA"/>
    <w:rsid w:val="009872E0"/>
    <w:rsid w:val="009E5AC3"/>
    <w:rsid w:val="00A25364"/>
    <w:rsid w:val="00A4535D"/>
    <w:rsid w:val="00A756E7"/>
    <w:rsid w:val="00A807F0"/>
    <w:rsid w:val="00AE5718"/>
    <w:rsid w:val="00B71DC1"/>
    <w:rsid w:val="00C25A57"/>
    <w:rsid w:val="00CE366E"/>
    <w:rsid w:val="00D9157B"/>
    <w:rsid w:val="00E777EE"/>
    <w:rsid w:val="00F95AE8"/>
    <w:rsid w:val="00FB0B1E"/>
    <w:rsid w:val="00FD782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DC4B01-20D0-44FA-A036-A9EDEBF7D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05501A"/>
  </w:style>
  <w:style w:type="paragraph" w:styleId="Naslov2">
    <w:name w:val="heading 2"/>
    <w:basedOn w:val="Navaden"/>
    <w:next w:val="Navaden"/>
    <w:link w:val="Naslov2Znak"/>
    <w:uiPriority w:val="9"/>
    <w:semiHidden/>
    <w:unhideWhenUsed/>
    <w:qFormat/>
    <w:rsid w:val="00D9157B"/>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0266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6B743E"/>
    <w:pPr>
      <w:ind w:left="720"/>
      <w:contextualSpacing/>
    </w:pPr>
  </w:style>
  <w:style w:type="character" w:customStyle="1" w:styleId="Naslov2Znak">
    <w:name w:val="Naslov 2 Znak"/>
    <w:basedOn w:val="Privzetapisavaodstavka"/>
    <w:link w:val="Naslov2"/>
    <w:uiPriority w:val="9"/>
    <w:semiHidden/>
    <w:rsid w:val="00D9157B"/>
    <w:rPr>
      <w:rFonts w:asciiTheme="majorHAnsi" w:eastAsiaTheme="majorEastAsia" w:hAnsiTheme="majorHAnsi" w:cstheme="majorBidi"/>
      <w:color w:val="365F91" w:themeColor="accent1" w:themeShade="BF"/>
      <w:sz w:val="26"/>
      <w:szCs w:val="26"/>
    </w:rPr>
  </w:style>
  <w:style w:type="paragraph" w:styleId="Navadensplet">
    <w:name w:val="Normal (Web)"/>
    <w:basedOn w:val="Navaden"/>
    <w:uiPriority w:val="99"/>
    <w:semiHidden/>
    <w:unhideWhenUsed/>
    <w:rsid w:val="00D9157B"/>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D9157B"/>
    <w:rPr>
      <w:b/>
      <w:bCs/>
    </w:rPr>
  </w:style>
  <w:style w:type="paragraph" w:styleId="Glava">
    <w:name w:val="header"/>
    <w:basedOn w:val="Navaden"/>
    <w:link w:val="GlavaZnak"/>
    <w:uiPriority w:val="99"/>
    <w:unhideWhenUsed/>
    <w:rsid w:val="00555492"/>
    <w:pPr>
      <w:tabs>
        <w:tab w:val="center" w:pos="4703"/>
        <w:tab w:val="right" w:pos="9406"/>
      </w:tabs>
      <w:spacing w:after="0" w:line="240" w:lineRule="auto"/>
    </w:pPr>
  </w:style>
  <w:style w:type="character" w:customStyle="1" w:styleId="GlavaZnak">
    <w:name w:val="Glava Znak"/>
    <w:basedOn w:val="Privzetapisavaodstavka"/>
    <w:link w:val="Glava"/>
    <w:uiPriority w:val="99"/>
    <w:rsid w:val="00555492"/>
  </w:style>
  <w:style w:type="paragraph" w:styleId="Noga">
    <w:name w:val="footer"/>
    <w:basedOn w:val="Navaden"/>
    <w:link w:val="NogaZnak"/>
    <w:uiPriority w:val="99"/>
    <w:unhideWhenUsed/>
    <w:rsid w:val="00555492"/>
    <w:pPr>
      <w:tabs>
        <w:tab w:val="center" w:pos="4703"/>
        <w:tab w:val="right" w:pos="9406"/>
      </w:tabs>
      <w:spacing w:after="0" w:line="240" w:lineRule="auto"/>
    </w:pPr>
  </w:style>
  <w:style w:type="character" w:customStyle="1" w:styleId="NogaZnak">
    <w:name w:val="Noga Znak"/>
    <w:basedOn w:val="Privzetapisavaodstavka"/>
    <w:link w:val="Noga"/>
    <w:uiPriority w:val="99"/>
    <w:rsid w:val="005554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9110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hyperlink" Target="https://permakulturniki.files.wordpress.com/2011/01/400px-primula_spp_sturm61.jpg" TargetMode="External"/><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2371</Words>
  <Characters>13516</Characters>
  <Application>Microsoft Office Word</Application>
  <DocSecurity>0</DocSecurity>
  <Lines>112</Lines>
  <Paragraphs>31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15856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prehrana</dc:creator>
  <cp:lastModifiedBy>Mateja</cp:lastModifiedBy>
  <cp:revision>4</cp:revision>
  <cp:lastPrinted>2013-01-31T05:24:00Z</cp:lastPrinted>
  <dcterms:created xsi:type="dcterms:W3CDTF">2019-04-15T10:22:00Z</dcterms:created>
  <dcterms:modified xsi:type="dcterms:W3CDTF">2019-04-25T05:35:00Z</dcterms:modified>
</cp:coreProperties>
</file>