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08" w:rsidRPr="00F55708" w:rsidRDefault="00391FFE" w:rsidP="00F55708">
      <w:pPr>
        <w:tabs>
          <w:tab w:val="center" w:pos="4536"/>
          <w:tab w:val="right" w:pos="9072"/>
        </w:tabs>
        <w:spacing w:after="0" w:line="240" w:lineRule="auto"/>
        <w:rPr>
          <w:rFonts w:ascii="Tw Cen MT" w:eastAsia="Times New Roman" w:hAnsi="Tw Cen MT" w:cs="Times New Roman"/>
          <w:sz w:val="24"/>
          <w:szCs w:val="24"/>
          <w:lang w:eastAsia="sl-SI"/>
        </w:rPr>
      </w:pPr>
      <w:r>
        <w:rPr>
          <w:noProof/>
          <w:lang w:eastAsia="sl-SI"/>
        </w:rPr>
        <mc:AlternateContent>
          <mc:Choice Requires="wps">
            <w:drawing>
              <wp:anchor distT="0" distB="0" distL="114300" distR="114300" simplePos="0" relativeHeight="251663360" behindDoc="1" locked="0" layoutInCell="1" allowOverlap="1" wp14:anchorId="1BF0D2DC" wp14:editId="00D5F6E6">
                <wp:simplePos x="0" y="0"/>
                <wp:positionH relativeFrom="column">
                  <wp:posOffset>-376518</wp:posOffset>
                </wp:positionH>
                <wp:positionV relativeFrom="paragraph">
                  <wp:posOffset>-63015</wp:posOffset>
                </wp:positionV>
                <wp:extent cx="6481482" cy="941294"/>
                <wp:effectExtent l="0" t="0" r="14605" b="11430"/>
                <wp:wrapNone/>
                <wp:docPr id="3" name="Pravokotnik 3"/>
                <wp:cNvGraphicFramePr/>
                <a:graphic xmlns:a="http://schemas.openxmlformats.org/drawingml/2006/main">
                  <a:graphicData uri="http://schemas.microsoft.com/office/word/2010/wordprocessingShape">
                    <wps:wsp>
                      <wps:cNvSpPr/>
                      <wps:spPr>
                        <a:xfrm>
                          <a:off x="0" y="0"/>
                          <a:ext cx="6481482" cy="941294"/>
                        </a:xfrm>
                        <a:prstGeom prst="rect">
                          <a:avLst/>
                        </a:prstGeom>
                        <a:solidFill>
                          <a:schemeClr val="bg1">
                            <a:alpha val="61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4C673" id="Pravokotnik 3" o:spid="_x0000_s1026" style="position:absolute;margin-left:-29.65pt;margin-top:-4.95pt;width:510.35pt;height:74.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" fillcolor="white [3212]" strokecolor="white [3212]" strokeweight="1pt">
                <v:fill opacity="40092f"/>
              </v:rect>
            </w:pict>
          </mc:Fallback>
        </mc:AlternateContent>
      </w:r>
      <w:r>
        <w:rPr>
          <w:noProof/>
          <w:lang w:eastAsia="sl-SI"/>
        </w:rPr>
        <w:drawing>
          <wp:anchor distT="0" distB="0" distL="114300" distR="114300" simplePos="0" relativeHeight="251661312" behindDoc="1" locked="0" layoutInCell="1" allowOverlap="1" wp14:anchorId="4EA39A06" wp14:editId="7558C160">
            <wp:simplePos x="0" y="0"/>
            <wp:positionH relativeFrom="column">
              <wp:posOffset>-121024</wp:posOffset>
            </wp:positionH>
            <wp:positionV relativeFrom="paragraph">
              <wp:posOffset>-8405</wp:posOffset>
            </wp:positionV>
            <wp:extent cx="6077548" cy="86035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8_071221.jpg"/>
                    <pic:cNvPicPr/>
                  </pic:nvPicPr>
                  <pic:blipFill rotWithShape="1">
                    <a:blip r:embed="rId7" cstate="print">
                      <a:extLst>
                        <a:ext uri="{28A0092B-C50C-407E-A947-70E740481C1C}">
                          <a14:useLocalDpi xmlns:a14="http://schemas.microsoft.com/office/drawing/2010/main" val="0"/>
                        </a:ext>
                      </a:extLst>
                    </a:blip>
                    <a:srcRect t="29254" b="50814"/>
                    <a:stretch/>
                  </pic:blipFill>
                  <pic:spPr bwMode="auto">
                    <a:xfrm>
                      <a:off x="0" y="0"/>
                      <a:ext cx="6077548" cy="860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708" w:rsidRPr="00F55708">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4A59AA73" wp14:editId="6CECDD62">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9" descr="grb-s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F55708" w:rsidRPr="00F55708">
        <w:rPr>
          <w:rFonts w:ascii="Tw Cen MT" w:eastAsia="Times New Roman" w:hAnsi="Tw Cen MT" w:cs="Times New Roman"/>
          <w:b/>
          <w:sz w:val="28"/>
          <w:szCs w:val="28"/>
          <w:lang w:eastAsia="sl-SI"/>
        </w:rPr>
        <w:t>Osnovna šola Ivana Skvarče</w:t>
      </w:r>
      <w:r w:rsidR="00F55708" w:rsidRPr="00F55708">
        <w:rPr>
          <w:rFonts w:ascii="Tw Cen MT" w:eastAsia="Times New Roman" w:hAnsi="Tw Cen MT" w:cs="Times New Roman"/>
          <w:sz w:val="28"/>
          <w:szCs w:val="28"/>
          <w:lang w:eastAsia="sl-SI"/>
        </w:rPr>
        <w:t xml:space="preserve">         </w:t>
      </w:r>
      <w:r w:rsidR="00F55708" w:rsidRPr="00F55708">
        <w:rPr>
          <w:rFonts w:ascii="Tw Cen MT" w:eastAsia="Times New Roman" w:hAnsi="Tw Cen MT" w:cs="Times New Roman"/>
          <w:sz w:val="24"/>
          <w:szCs w:val="24"/>
          <w:lang w:eastAsia="sl-SI"/>
        </w:rPr>
        <w:t xml:space="preserve">              </w:t>
      </w:r>
      <w:proofErr w:type="spellStart"/>
      <w:r w:rsidR="00F55708" w:rsidRPr="00F55708">
        <w:rPr>
          <w:rFonts w:ascii="Tw Cen MT" w:eastAsia="Times New Roman" w:hAnsi="Tw Cen MT" w:cs="Times New Roman"/>
          <w:sz w:val="24"/>
          <w:szCs w:val="24"/>
          <w:lang w:eastAsia="sl-SI"/>
        </w:rPr>
        <w:t>tel</w:t>
      </w:r>
      <w:proofErr w:type="spellEnd"/>
      <w:r w:rsidR="00F55708" w:rsidRPr="00F55708">
        <w:rPr>
          <w:rFonts w:ascii="Tw Cen MT" w:eastAsia="Times New Roman" w:hAnsi="Tw Cen MT" w:cs="Times New Roman"/>
          <w:sz w:val="24"/>
          <w:szCs w:val="24"/>
          <w:lang w:eastAsia="sl-SI"/>
        </w:rPr>
        <w:t>:/</w:t>
      </w:r>
      <w:proofErr w:type="spellStart"/>
      <w:r w:rsidR="00F55708" w:rsidRPr="00F55708">
        <w:rPr>
          <w:rFonts w:ascii="Tw Cen MT" w:eastAsia="Times New Roman" w:hAnsi="Tw Cen MT" w:cs="Times New Roman"/>
          <w:sz w:val="24"/>
          <w:szCs w:val="24"/>
          <w:lang w:eastAsia="sl-SI"/>
        </w:rPr>
        <w:t>fax</w:t>
      </w:r>
      <w:proofErr w:type="spellEnd"/>
      <w:r w:rsidR="00F55708" w:rsidRPr="00F55708">
        <w:rPr>
          <w:rFonts w:ascii="Tw Cen MT" w:eastAsia="Times New Roman" w:hAnsi="Tw Cen MT" w:cs="Times New Roman"/>
          <w:sz w:val="24"/>
          <w:szCs w:val="24"/>
          <w:lang w:eastAsia="sl-SI"/>
        </w:rPr>
        <w:t>: 03/56-69-910</w:t>
      </w:r>
    </w:p>
    <w:p w:rsidR="00F55708" w:rsidRPr="00F55708" w:rsidRDefault="00F55708" w:rsidP="00F55708">
      <w:pPr>
        <w:tabs>
          <w:tab w:val="center" w:pos="4536"/>
          <w:tab w:val="right" w:pos="9072"/>
        </w:tabs>
        <w:spacing w:after="0" w:line="240" w:lineRule="auto"/>
        <w:rPr>
          <w:rFonts w:ascii="Tw Cen MT" w:eastAsia="Times New Roman" w:hAnsi="Tw Cen MT" w:cs="Times New Roman"/>
          <w:sz w:val="24"/>
          <w:szCs w:val="24"/>
          <w:lang w:eastAsia="sl-SI"/>
        </w:rPr>
      </w:pPr>
      <w:r w:rsidRPr="00F55708">
        <w:rPr>
          <w:rFonts w:ascii="Tw Cen MT" w:eastAsia="Times New Roman" w:hAnsi="Tw Cen MT" w:cs="Times New Roman"/>
          <w:b/>
          <w:sz w:val="28"/>
          <w:szCs w:val="28"/>
          <w:lang w:eastAsia="sl-SI"/>
        </w:rPr>
        <w:t>Cesta 9. avgusta 44</w:t>
      </w:r>
      <w:r w:rsidRPr="00F55708">
        <w:rPr>
          <w:rFonts w:ascii="Tw Cen MT" w:eastAsia="Times New Roman" w:hAnsi="Tw Cen MT" w:cs="Times New Roman"/>
          <w:sz w:val="28"/>
          <w:szCs w:val="28"/>
          <w:lang w:eastAsia="sl-SI"/>
        </w:rPr>
        <w:t xml:space="preserve">                                   </w:t>
      </w:r>
      <w:r w:rsidRPr="00F55708">
        <w:rPr>
          <w:rFonts w:ascii="Tw Cen MT" w:eastAsia="Times New Roman" w:hAnsi="Tw Cen MT" w:cs="Times New Roman"/>
          <w:sz w:val="24"/>
          <w:szCs w:val="24"/>
          <w:lang w:eastAsia="sl-SI"/>
        </w:rPr>
        <w:t>e-pošta: tajnistvo.iskvarce@guest.arnes.si</w:t>
      </w:r>
    </w:p>
    <w:p w:rsidR="00F55708" w:rsidRPr="00F55708" w:rsidRDefault="00F55708" w:rsidP="00F55708">
      <w:pPr>
        <w:tabs>
          <w:tab w:val="center" w:pos="4536"/>
          <w:tab w:val="right" w:pos="9072"/>
        </w:tabs>
        <w:spacing w:after="0" w:line="240" w:lineRule="auto"/>
        <w:rPr>
          <w:rFonts w:ascii="Tw Cen MT" w:eastAsia="Times New Roman" w:hAnsi="Tw Cen MT" w:cs="Times New Roman"/>
          <w:sz w:val="24"/>
          <w:szCs w:val="24"/>
          <w:lang w:eastAsia="sl-SI"/>
        </w:rPr>
      </w:pPr>
      <w:r w:rsidRPr="00F55708">
        <w:rPr>
          <w:rFonts w:ascii="Tw Cen MT" w:eastAsia="Times New Roman" w:hAnsi="Tw Cen MT" w:cs="Times New Roman"/>
          <w:b/>
          <w:sz w:val="28"/>
          <w:szCs w:val="28"/>
          <w:lang w:eastAsia="sl-SI"/>
        </w:rPr>
        <w:t>1410 Zagorje</w:t>
      </w:r>
      <w:r w:rsidRPr="00F55708">
        <w:rPr>
          <w:rFonts w:ascii="Tw Cen MT" w:eastAsia="Times New Roman" w:hAnsi="Tw Cen MT" w:cs="Times New Roman"/>
          <w:sz w:val="24"/>
          <w:szCs w:val="24"/>
          <w:lang w:eastAsia="sl-SI"/>
        </w:rPr>
        <w:t xml:space="preserve"> </w:t>
      </w:r>
      <w:r w:rsidRPr="00F55708">
        <w:rPr>
          <w:rFonts w:ascii="Tw Cen MT" w:eastAsia="Times New Roman" w:hAnsi="Tw Cen MT" w:cs="Times New Roman"/>
          <w:b/>
          <w:sz w:val="28"/>
          <w:szCs w:val="28"/>
          <w:lang w:eastAsia="sl-SI"/>
        </w:rPr>
        <w:t xml:space="preserve">ob Savi </w:t>
      </w:r>
      <w:r w:rsidRPr="00F55708">
        <w:rPr>
          <w:rFonts w:ascii="Tw Cen MT" w:eastAsia="Times New Roman" w:hAnsi="Tw Cen MT" w:cs="Times New Roman"/>
          <w:b/>
          <w:sz w:val="24"/>
          <w:szCs w:val="24"/>
          <w:lang w:eastAsia="sl-SI"/>
        </w:rPr>
        <w:t xml:space="preserve"> </w:t>
      </w:r>
      <w:r w:rsidRPr="00F55708">
        <w:rPr>
          <w:rFonts w:ascii="Tw Cen MT" w:eastAsia="Times New Roman" w:hAnsi="Tw Cen MT" w:cs="Times New Roman"/>
          <w:sz w:val="24"/>
          <w:szCs w:val="24"/>
          <w:lang w:eastAsia="sl-SI"/>
        </w:rPr>
        <w:t xml:space="preserve">                                   davčna št.: 44831994</w:t>
      </w:r>
    </w:p>
    <w:p w:rsidR="00F55708" w:rsidRPr="00F55708" w:rsidRDefault="00F55708" w:rsidP="00F55708">
      <w:pPr>
        <w:pBdr>
          <w:bottom w:val="single" w:sz="12" w:space="1" w:color="auto"/>
        </w:pBdr>
        <w:tabs>
          <w:tab w:val="center" w:pos="4536"/>
          <w:tab w:val="right" w:pos="9072"/>
        </w:tabs>
        <w:spacing w:after="0" w:line="240" w:lineRule="auto"/>
        <w:rPr>
          <w:rFonts w:ascii="Tw Cen MT" w:eastAsia="Times New Roman" w:hAnsi="Tw Cen MT" w:cs="Times New Roman"/>
          <w:sz w:val="24"/>
          <w:szCs w:val="24"/>
          <w:lang w:eastAsia="sl-SI"/>
        </w:rPr>
      </w:pPr>
      <w:r w:rsidRPr="00F55708">
        <w:rPr>
          <w:rFonts w:ascii="Tw Cen MT" w:eastAsia="Times New Roman" w:hAnsi="Tw Cen MT" w:cs="Times New Roman"/>
          <w:sz w:val="24"/>
          <w:szCs w:val="24"/>
          <w:lang w:eastAsia="sl-SI"/>
        </w:rPr>
        <w:t xml:space="preserve">                                                                           podračun pri UJP št.: 01342-6030687307</w:t>
      </w:r>
    </w:p>
    <w:p w:rsidR="00586878" w:rsidRDefault="00BD6775" w:rsidP="00BD6775">
      <w:pPr>
        <w:rPr>
          <w:rStyle w:val="xbe"/>
          <w:sz w:val="24"/>
          <w:szCs w:val="24"/>
        </w:rPr>
      </w:pPr>
      <w:r w:rsidRPr="005F4B02">
        <w:rPr>
          <w:rStyle w:val="xbe"/>
          <w:sz w:val="24"/>
          <w:szCs w:val="24"/>
        </w:rPr>
        <w:t xml:space="preserve"> </w:t>
      </w:r>
    </w:p>
    <w:p w:rsidR="00883FE9" w:rsidRPr="00883FE9" w:rsidRDefault="00883FE9" w:rsidP="00883FE9">
      <w:pPr>
        <w:spacing w:line="276" w:lineRule="auto"/>
        <w:jc w:val="center"/>
        <w:rPr>
          <w:rFonts w:ascii="Arial" w:hAnsi="Arial"/>
          <w:b/>
          <w:sz w:val="28"/>
        </w:rPr>
      </w:pPr>
      <w:r w:rsidRPr="00883FE9">
        <w:rPr>
          <w:rFonts w:ascii="Arial" w:hAnsi="Arial"/>
          <w:b/>
          <w:sz w:val="28"/>
        </w:rPr>
        <w:t>INFORMACIJE O OBDELAVI OSEBNIH PODATKOV ZA POSAMEZNIKE</w:t>
      </w:r>
    </w:p>
    <w:p w:rsidR="00883FE9" w:rsidRPr="00883FE9" w:rsidRDefault="00883FE9" w:rsidP="00D271F9">
      <w:pPr>
        <w:spacing w:after="0" w:line="276" w:lineRule="auto"/>
        <w:ind w:firstLine="709"/>
        <w:jc w:val="both"/>
        <w:rPr>
          <w:rFonts w:ascii="Arial" w:hAnsi="Arial"/>
        </w:rPr>
      </w:pPr>
    </w:p>
    <w:p w:rsidR="00883FE9" w:rsidRPr="00883FE9" w:rsidRDefault="00883FE9" w:rsidP="00883FE9">
      <w:pPr>
        <w:spacing w:line="276" w:lineRule="auto"/>
        <w:jc w:val="both"/>
        <w:rPr>
          <w:rFonts w:ascii="Arial" w:hAnsi="Arial"/>
          <w:b/>
        </w:rPr>
      </w:pPr>
      <w:r w:rsidRPr="00883FE9">
        <w:rPr>
          <w:rFonts w:ascii="Arial" w:hAnsi="Arial"/>
          <w:b/>
        </w:rPr>
        <w:t>1. PODATKI O UPRAVLJALCU</w:t>
      </w:r>
    </w:p>
    <w:p w:rsidR="00883FE9" w:rsidRPr="00883FE9" w:rsidRDefault="00883FE9" w:rsidP="00883FE9">
      <w:pPr>
        <w:spacing w:after="0" w:line="276" w:lineRule="auto"/>
        <w:jc w:val="both"/>
        <w:rPr>
          <w:rFonts w:ascii="Arial" w:hAnsi="Arial"/>
        </w:rPr>
      </w:pPr>
      <w:r w:rsidRPr="00883FE9">
        <w:rPr>
          <w:rFonts w:ascii="Arial" w:hAnsi="Arial"/>
          <w:b/>
          <w:i/>
        </w:rPr>
        <w:t>Naziv:</w:t>
      </w:r>
      <w:r w:rsidRPr="00883FE9">
        <w:rPr>
          <w:rFonts w:ascii="Arial" w:hAnsi="Arial"/>
        </w:rPr>
        <w:t xml:space="preserve"> Osnovna šola Ivana Skvarče</w:t>
      </w:r>
    </w:p>
    <w:p w:rsidR="00883FE9" w:rsidRPr="00883FE9" w:rsidRDefault="00883FE9" w:rsidP="00883FE9">
      <w:pPr>
        <w:spacing w:after="0" w:line="276" w:lineRule="auto"/>
        <w:jc w:val="both"/>
        <w:rPr>
          <w:rFonts w:ascii="Arial" w:hAnsi="Arial"/>
        </w:rPr>
      </w:pPr>
      <w:r w:rsidRPr="00883FE9">
        <w:rPr>
          <w:rFonts w:ascii="Arial" w:hAnsi="Arial"/>
          <w:b/>
          <w:i/>
        </w:rPr>
        <w:t>Sedež:</w:t>
      </w:r>
      <w:r w:rsidRPr="00883FE9">
        <w:rPr>
          <w:rFonts w:ascii="Arial" w:hAnsi="Arial"/>
        </w:rPr>
        <w:t xml:space="preserve"> Cesta 9. avgusta 44, 1410 Zagorje ob Savi</w:t>
      </w:r>
    </w:p>
    <w:p w:rsidR="00883FE9" w:rsidRPr="00883FE9" w:rsidRDefault="00883FE9" w:rsidP="00883FE9">
      <w:pPr>
        <w:spacing w:after="0" w:line="276" w:lineRule="auto"/>
        <w:jc w:val="both"/>
        <w:rPr>
          <w:rFonts w:ascii="Arial" w:hAnsi="Arial"/>
        </w:rPr>
      </w:pPr>
      <w:r w:rsidRPr="00883FE9">
        <w:rPr>
          <w:rFonts w:ascii="Arial" w:hAnsi="Arial"/>
          <w:b/>
          <w:i/>
        </w:rPr>
        <w:t>Telefonska številka:</w:t>
      </w:r>
      <w:r w:rsidRPr="00883FE9">
        <w:rPr>
          <w:rFonts w:ascii="Arial" w:hAnsi="Arial"/>
        </w:rPr>
        <w:t xml:space="preserve"> (03) 56 69 910</w:t>
      </w:r>
    </w:p>
    <w:p w:rsidR="00883FE9" w:rsidRPr="00883FE9" w:rsidRDefault="00883FE9" w:rsidP="00883FE9">
      <w:pPr>
        <w:spacing w:line="276" w:lineRule="auto"/>
        <w:jc w:val="both"/>
        <w:rPr>
          <w:rFonts w:ascii="Arial" w:hAnsi="Arial"/>
        </w:rPr>
      </w:pPr>
      <w:r w:rsidRPr="00883FE9">
        <w:rPr>
          <w:rFonts w:ascii="Arial" w:hAnsi="Arial"/>
          <w:b/>
          <w:i/>
        </w:rPr>
        <w:t>E-naslov:</w:t>
      </w:r>
      <w:r w:rsidRPr="00883FE9">
        <w:rPr>
          <w:rFonts w:ascii="Arial" w:hAnsi="Arial"/>
        </w:rPr>
        <w:t xml:space="preserve"> tajnistvo.iskvarce@guest.arnes.si</w:t>
      </w:r>
      <w:r w:rsidRPr="00883FE9">
        <w:rPr>
          <w:rFonts w:ascii="Arial" w:hAnsi="Arial"/>
        </w:rPr>
        <w:tab/>
      </w:r>
    </w:p>
    <w:p w:rsidR="00883FE9" w:rsidRDefault="00883FE9" w:rsidP="00883FE9">
      <w:pPr>
        <w:spacing w:line="276" w:lineRule="auto"/>
        <w:jc w:val="both"/>
        <w:rPr>
          <w:rFonts w:ascii="Arial" w:hAnsi="Arial"/>
        </w:rPr>
      </w:pPr>
      <w:r w:rsidRPr="00883FE9">
        <w:rPr>
          <w:rFonts w:ascii="Arial" w:hAnsi="Arial"/>
        </w:rPr>
        <w:t>Osnovna šola Ivana Skvarče je javni zavod na področju osnovnošolskega izobraževanja. Pri svojem delu upravljamo z osebnimi podatki otrok, ki so vpisani v našo šolo, njihovih staršev oz. skrbnikov, kot delodajalec pa upravljamo tudi z osebnimi podatki zaposlenih delavcev. Z vsemi podatki ravnamo</w:t>
      </w:r>
      <w:r w:rsidR="00F935B3" w:rsidRPr="00F935B3">
        <w:rPr>
          <w:rFonts w:ascii="Arial" w:hAnsi="Arial"/>
        </w:rPr>
        <w:t xml:space="preserve"> </w:t>
      </w:r>
      <w:r w:rsidR="00F935B3" w:rsidRPr="00883FE9">
        <w:rPr>
          <w:rFonts w:ascii="Arial" w:hAnsi="Arial"/>
        </w:rPr>
        <w:t>skrbno</w:t>
      </w:r>
      <w:r w:rsidR="00F935B3">
        <w:rPr>
          <w:rFonts w:ascii="Arial" w:hAnsi="Arial"/>
        </w:rPr>
        <w:t xml:space="preserve"> in jih uporabljamo</w:t>
      </w:r>
      <w:r w:rsidRPr="00883FE9">
        <w:rPr>
          <w:rFonts w:ascii="Arial" w:hAnsi="Arial"/>
        </w:rPr>
        <w:t xml:space="preserve"> le za namene, ki so zakonsko določeni. Osebne podatke pridobivamo in obdelujemo bodisi na podlagi zakona ali podzakonskih aktov, v nasprotnem primeru pa po predhodno izraženi privolitvi staršev oz. skrbnikov, zaposlenih ali članov organov šole. V določenih primerih osebne podatke obdelujemo tudi z namenom izpolnjevanja specifičnih pogodbenih obveznosti šole, z namenom izvajanja vzgojno-izobraževalne dejavnosti.</w:t>
      </w:r>
    </w:p>
    <w:p w:rsidR="000A66AA" w:rsidRPr="00883FE9" w:rsidRDefault="000A66AA" w:rsidP="000A66AA">
      <w:pPr>
        <w:spacing w:after="0" w:line="276" w:lineRule="auto"/>
        <w:jc w:val="both"/>
        <w:rPr>
          <w:rFonts w:ascii="Arial" w:hAnsi="Arial"/>
        </w:rPr>
      </w:pPr>
    </w:p>
    <w:p w:rsidR="00883FE9" w:rsidRPr="00883FE9" w:rsidRDefault="00883FE9" w:rsidP="00883FE9">
      <w:pPr>
        <w:spacing w:line="276" w:lineRule="auto"/>
        <w:jc w:val="both"/>
        <w:rPr>
          <w:rFonts w:ascii="Arial" w:hAnsi="Arial"/>
          <w:b/>
        </w:rPr>
      </w:pPr>
      <w:r w:rsidRPr="00883FE9">
        <w:rPr>
          <w:rFonts w:ascii="Arial" w:hAnsi="Arial"/>
          <w:b/>
        </w:rPr>
        <w:t>2. POOBLAŠČENA OSEBA ZA VARSTVO OSEBNIH PODATKOV</w:t>
      </w:r>
    </w:p>
    <w:p w:rsidR="00B71D77" w:rsidRPr="00C653C3" w:rsidRDefault="00B71D77" w:rsidP="00C653C3">
      <w:pPr>
        <w:spacing w:line="276" w:lineRule="auto"/>
        <w:jc w:val="both"/>
        <w:rPr>
          <w:rFonts w:ascii="Arial" w:hAnsi="Arial"/>
        </w:rPr>
      </w:pPr>
      <w:r w:rsidRPr="00B71D77">
        <w:rPr>
          <w:rFonts w:ascii="Arial" w:hAnsi="Arial"/>
        </w:rPr>
        <w:t>Do imenovanja pooblaščene osebe za varstvo osebnih podatkov je upra</w:t>
      </w:r>
      <w:r>
        <w:rPr>
          <w:rFonts w:ascii="Arial" w:hAnsi="Arial"/>
        </w:rPr>
        <w:t xml:space="preserve">vljavec dostopen po telefonu na </w:t>
      </w:r>
      <w:r w:rsidRPr="00B71D77">
        <w:rPr>
          <w:rFonts w:ascii="Arial" w:hAnsi="Arial"/>
        </w:rPr>
        <w:t xml:space="preserve">telefonski številki </w:t>
      </w:r>
      <w:r w:rsidRPr="00883FE9">
        <w:rPr>
          <w:rFonts w:ascii="Arial" w:hAnsi="Arial"/>
        </w:rPr>
        <w:t>(03) 56 69 910</w:t>
      </w:r>
      <w:r w:rsidRPr="00B71D77">
        <w:rPr>
          <w:rFonts w:ascii="Arial" w:hAnsi="Arial"/>
        </w:rPr>
        <w:t xml:space="preserve"> in p</w:t>
      </w:r>
      <w:r>
        <w:rPr>
          <w:rFonts w:ascii="Arial" w:hAnsi="Arial"/>
        </w:rPr>
        <w:t>reko</w:t>
      </w:r>
      <w:r w:rsidRPr="00B71D77">
        <w:rPr>
          <w:rFonts w:ascii="Arial" w:hAnsi="Arial"/>
        </w:rPr>
        <w:t xml:space="preserve"> elektronsk</w:t>
      </w:r>
      <w:r>
        <w:rPr>
          <w:rFonts w:ascii="Arial" w:hAnsi="Arial"/>
        </w:rPr>
        <w:t>e pošte na naslovu</w:t>
      </w:r>
      <w:r w:rsidRPr="00B71D77">
        <w:rPr>
          <w:rFonts w:ascii="Arial" w:hAnsi="Arial"/>
        </w:rPr>
        <w:t xml:space="preserve"> tajnistvo.iskvarce@guest.arnes.si</w:t>
      </w:r>
      <w:r w:rsidR="00C653C3">
        <w:rPr>
          <w:rFonts w:ascii="Arial" w:hAnsi="Arial"/>
        </w:rPr>
        <w:t xml:space="preserve"> ali </w:t>
      </w:r>
      <w:r w:rsidR="00C653C3" w:rsidRPr="00C653C3">
        <w:rPr>
          <w:rFonts w:ascii="Arial" w:hAnsi="Arial"/>
        </w:rPr>
        <w:t>ana.amon@os-iskvarce.si</w:t>
      </w:r>
      <w:r w:rsidR="00C653C3">
        <w:rPr>
          <w:rFonts w:ascii="Arial" w:hAnsi="Arial"/>
        </w:rPr>
        <w:t xml:space="preserve">. </w:t>
      </w:r>
    </w:p>
    <w:p w:rsidR="00883FE9" w:rsidRPr="00883FE9" w:rsidRDefault="00421E9A" w:rsidP="00883FE9">
      <w:pPr>
        <w:spacing w:line="276" w:lineRule="auto"/>
        <w:jc w:val="both"/>
        <w:rPr>
          <w:rFonts w:ascii="Arial" w:hAnsi="Arial"/>
        </w:rPr>
      </w:pPr>
      <w:r>
        <w:rPr>
          <w:rFonts w:ascii="Arial" w:hAnsi="Arial"/>
        </w:rPr>
        <w:t>Po imenovanju pooblaščene os</w:t>
      </w:r>
      <w:r w:rsidR="00534089">
        <w:rPr>
          <w:rFonts w:ascii="Arial" w:hAnsi="Arial"/>
        </w:rPr>
        <w:t>ebe za varstvo osebnih podatkov</w:t>
      </w:r>
      <w:r>
        <w:rPr>
          <w:rFonts w:ascii="Arial" w:hAnsi="Arial"/>
        </w:rPr>
        <w:t xml:space="preserve"> se bodo p</w:t>
      </w:r>
      <w:r w:rsidR="00883FE9" w:rsidRPr="00883FE9">
        <w:rPr>
          <w:rFonts w:ascii="Arial" w:hAnsi="Arial"/>
        </w:rPr>
        <w:t xml:space="preserve">osamezniki, na katere se nanašajo osebni podatki, </w:t>
      </w:r>
      <w:r>
        <w:rPr>
          <w:rFonts w:ascii="Arial" w:hAnsi="Arial"/>
        </w:rPr>
        <w:t>lahko obrnili nanjo</w:t>
      </w:r>
      <w:r w:rsidR="00883FE9" w:rsidRPr="00883FE9">
        <w:rPr>
          <w:rFonts w:ascii="Arial" w:hAnsi="Arial"/>
        </w:rPr>
        <w:t xml:space="preserve"> v zvezi z vsemi vprašanji, vezanimi na obdelavo njihovih osebnih podatkov in uresničevanje pravic na podlagi predpisov, ki urejajo varstvo osebnih podatkov.</w:t>
      </w:r>
    </w:p>
    <w:p w:rsidR="00883FE9" w:rsidRPr="00883FE9" w:rsidRDefault="00883FE9" w:rsidP="000A66AA">
      <w:pPr>
        <w:spacing w:after="0" w:line="276" w:lineRule="auto"/>
        <w:ind w:firstLine="709"/>
        <w:jc w:val="both"/>
        <w:rPr>
          <w:rFonts w:ascii="Arial" w:hAnsi="Arial"/>
        </w:rPr>
      </w:pPr>
    </w:p>
    <w:p w:rsidR="00883FE9" w:rsidRPr="00883FE9" w:rsidRDefault="00883FE9" w:rsidP="00883FE9">
      <w:pPr>
        <w:spacing w:line="276" w:lineRule="auto"/>
        <w:jc w:val="both"/>
        <w:rPr>
          <w:rFonts w:ascii="Arial" w:hAnsi="Arial"/>
          <w:b/>
        </w:rPr>
      </w:pPr>
      <w:r w:rsidRPr="00883FE9">
        <w:rPr>
          <w:rFonts w:ascii="Arial" w:hAnsi="Arial"/>
          <w:b/>
        </w:rPr>
        <w:t>3. NAMEN OBDELAVE OSEBNIH PODATKOV IN PRAVN</w:t>
      </w:r>
      <w:r w:rsidR="004A0A67">
        <w:rPr>
          <w:rFonts w:ascii="Arial" w:hAnsi="Arial"/>
          <w:b/>
        </w:rPr>
        <w:t>I</w:t>
      </w:r>
      <w:r w:rsidRPr="00883FE9">
        <w:rPr>
          <w:rFonts w:ascii="Arial" w:hAnsi="Arial"/>
          <w:b/>
        </w:rPr>
        <w:t xml:space="preserve"> TEMELJI</w:t>
      </w:r>
    </w:p>
    <w:p w:rsidR="00883FE9" w:rsidRPr="00883FE9" w:rsidRDefault="00883FE9" w:rsidP="00883FE9">
      <w:pPr>
        <w:spacing w:line="276" w:lineRule="auto"/>
        <w:jc w:val="both"/>
        <w:rPr>
          <w:rFonts w:ascii="Arial" w:hAnsi="Arial"/>
        </w:rPr>
      </w:pPr>
      <w:r w:rsidRPr="00883FE9">
        <w:rPr>
          <w:rFonts w:ascii="Arial" w:hAnsi="Arial"/>
        </w:rPr>
        <w:t>Osnovna šola Ivana Skvarče v določenih primerih zaproša posameznike za podajo privolitve v obdelavo njihovih osebnih podatkov, kadar je obdelava teh podatkov potrebna za namene, ki v zakonskih pravnih temeljih niso opredeljeni, kot na primer za uporabo zasebne telefonske številke in elektronskega naslova za namen lažje komunikacije, za objavo fotografij učenca v šolskih publikacijah, na šolski spletni strani in za obveščanje javnosti o šolskih dogodkih in učnem procesu, za sodelovanje učenca v anketah, pri snemanju različnih izobraževalnih in promocijskih oddaj ipd. V teh primerih obdelava osebnih podatkov poteka v skladu s posameznikovo izjavo dopuščenega obsega osebnih podatkov, namena in dogovorjenih kanalov obveščanja, vse do preklica.</w:t>
      </w:r>
    </w:p>
    <w:p w:rsidR="00883FE9" w:rsidRPr="00883FE9" w:rsidRDefault="00883FE9" w:rsidP="00883FE9">
      <w:pPr>
        <w:spacing w:line="276" w:lineRule="auto"/>
        <w:jc w:val="both"/>
        <w:rPr>
          <w:rFonts w:ascii="Arial" w:hAnsi="Arial"/>
        </w:rPr>
      </w:pPr>
      <w:r w:rsidRPr="00883FE9">
        <w:rPr>
          <w:rFonts w:ascii="Arial" w:hAnsi="Arial"/>
        </w:rPr>
        <w:lastRenderedPageBreak/>
        <w:t>Osnovna šola Ivana Skvarče osebne podatke učencev, staršev, zaposlenih in drugih posameznikov obdeluje v okviru in za namen izvajanja različnih dogovorov in pogodb, kamor sodi tudi obdelava osebnih podatkov učencev in njihovih staršev za namene izvajanja programa vzgoje in izobraževanja na podlagi njihove odločitve za vpis v našo šolo.</w:t>
      </w:r>
    </w:p>
    <w:p w:rsidR="00883FE9" w:rsidRPr="00883FE9" w:rsidRDefault="00883FE9" w:rsidP="00883FE9">
      <w:pPr>
        <w:spacing w:line="276" w:lineRule="auto"/>
        <w:jc w:val="both"/>
        <w:rPr>
          <w:rFonts w:ascii="Arial" w:hAnsi="Arial"/>
        </w:rPr>
      </w:pPr>
      <w:r w:rsidRPr="00883FE9">
        <w:rPr>
          <w:rFonts w:ascii="Arial" w:hAnsi="Arial"/>
        </w:rPr>
        <w:t>Spletna stran Osnovne šole Ivana Skvarče (www.os-iskvarce.si) uporablja piškotke, ki so nujni za delovanje strani. Piškotki ne dajejo dostopa do računalnika in podatki, ki jih šola zbira preko piškotkov, ne vključujejo osebnih podatkov.</w:t>
      </w:r>
    </w:p>
    <w:p w:rsidR="00883FE9" w:rsidRPr="00883FE9" w:rsidRDefault="00883FE9" w:rsidP="00883FE9">
      <w:pPr>
        <w:spacing w:line="276" w:lineRule="auto"/>
        <w:jc w:val="both"/>
        <w:rPr>
          <w:rFonts w:ascii="Arial" w:hAnsi="Arial"/>
        </w:rPr>
      </w:pPr>
      <w:r w:rsidRPr="00883FE9">
        <w:rPr>
          <w:rFonts w:ascii="Arial" w:hAnsi="Arial"/>
        </w:rPr>
        <w:t>Osnovna šola Ivana Skvarče obdeluje osebne podatke posameznikov na podlagi naslednjih zakonov in podzakonskih aktov:</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veljavni Zakon o varstvu osebnih podatkov (trenutno ZVOP-1, Ur. l.RS, št. 94/07);</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Uredba (EU) Evropskega parlamenta in Sveta z dne 27. 4. 2016 o varstvu posameznikov pri obdelavi osebnih podatkov ter o prostem pretoku takih podatkov (Splošna uredba o varstvu podatkov GDPR);</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Zakon o osnovni šoli (Ur. l.RS, št. 81/06 UPB 3, 102/07, 87/11, 40/12 - ZUJF, 63/13 in 46/16– ZOFVI-K);</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Zakon o organizaciji in financiranju vzgoje in izobraževanja (</w:t>
      </w:r>
      <w:proofErr w:type="spellStart"/>
      <w:r w:rsidRPr="00883FE9">
        <w:rPr>
          <w:rFonts w:ascii="Arial" w:hAnsi="Arial"/>
        </w:rPr>
        <w:t>Ur.l</w:t>
      </w:r>
      <w:proofErr w:type="spellEnd"/>
      <w:r w:rsidRPr="00883FE9">
        <w:rPr>
          <w:rFonts w:ascii="Arial" w:hAnsi="Arial"/>
        </w:rPr>
        <w:t xml:space="preserve">. RS, št. 16/07 UPB5, 36/08, 58/09 (64/09 </w:t>
      </w:r>
      <w:proofErr w:type="spellStart"/>
      <w:r w:rsidRPr="00883FE9">
        <w:rPr>
          <w:rFonts w:ascii="Arial" w:hAnsi="Arial"/>
        </w:rPr>
        <w:t>popr</w:t>
      </w:r>
      <w:proofErr w:type="spellEnd"/>
      <w:r w:rsidRPr="00883FE9">
        <w:rPr>
          <w:rFonts w:ascii="Arial" w:hAnsi="Arial"/>
        </w:rPr>
        <w:t xml:space="preserve">. in 65/09 </w:t>
      </w:r>
      <w:proofErr w:type="spellStart"/>
      <w:r w:rsidRPr="00883FE9">
        <w:rPr>
          <w:rFonts w:ascii="Arial" w:hAnsi="Arial"/>
        </w:rPr>
        <w:t>popr</w:t>
      </w:r>
      <w:proofErr w:type="spellEnd"/>
      <w:r w:rsidRPr="00883FE9">
        <w:rPr>
          <w:rFonts w:ascii="Arial" w:hAnsi="Arial"/>
        </w:rPr>
        <w:t xml:space="preserve">.), 20/11, 40/12 – ZUJF in 57/12- ZPCP-2D, 47/15, 46/16 (49/16 </w:t>
      </w:r>
      <w:proofErr w:type="spellStart"/>
      <w:r w:rsidRPr="00883FE9">
        <w:rPr>
          <w:rFonts w:ascii="Arial" w:hAnsi="Arial"/>
        </w:rPr>
        <w:t>popr</w:t>
      </w:r>
      <w:proofErr w:type="spellEnd"/>
      <w:r w:rsidRPr="00883FE9">
        <w:rPr>
          <w:rFonts w:ascii="Arial" w:hAnsi="Arial"/>
        </w:rPr>
        <w:t>.) – ZOFVI);</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Zakon o delovnih razmerjih (ZDR-1, Ur. l. RS, št. 21/13);</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Pravilnik o zbiranju in varstvo osebnih podatkov na področju osnovnošolskega izobraževanja (Ur. l.RS, št. 80/04 in 76/08);</w:t>
      </w:r>
    </w:p>
    <w:p w:rsidR="00883FE9" w:rsidRPr="00883FE9" w:rsidRDefault="00883FE9" w:rsidP="00883FE9">
      <w:pPr>
        <w:numPr>
          <w:ilvl w:val="0"/>
          <w:numId w:val="1"/>
        </w:numPr>
        <w:spacing w:line="276" w:lineRule="auto"/>
        <w:contextualSpacing/>
        <w:jc w:val="both"/>
        <w:rPr>
          <w:rFonts w:ascii="Arial" w:hAnsi="Arial"/>
        </w:rPr>
      </w:pPr>
      <w:r w:rsidRPr="00883FE9">
        <w:rPr>
          <w:rFonts w:ascii="Arial" w:hAnsi="Arial"/>
        </w:rPr>
        <w:t>drugi predpisi EU, mednarodne pogodbe ali nacionalni predpisi, v katerih so določene obveznosti šol, vezane na obdelavo ali posredovanje osebnih podatkov drugim upravljavcem z namenom izpolnjevanja tako lastnih kot njihovih zakonskih obveznosti, kakor tudi državnim organom.</w:t>
      </w:r>
    </w:p>
    <w:p w:rsidR="00883FE9" w:rsidRPr="00883FE9" w:rsidRDefault="00883FE9" w:rsidP="00883FE9">
      <w:pPr>
        <w:spacing w:line="276" w:lineRule="auto"/>
        <w:jc w:val="both"/>
        <w:rPr>
          <w:rFonts w:ascii="Arial" w:hAnsi="Arial"/>
          <w:b/>
        </w:rPr>
      </w:pPr>
    </w:p>
    <w:p w:rsidR="00883FE9" w:rsidRPr="00883FE9" w:rsidRDefault="00883FE9" w:rsidP="00883FE9">
      <w:pPr>
        <w:spacing w:line="276" w:lineRule="auto"/>
        <w:jc w:val="both"/>
        <w:rPr>
          <w:rFonts w:ascii="Arial" w:hAnsi="Arial"/>
          <w:b/>
        </w:rPr>
      </w:pPr>
      <w:r w:rsidRPr="00883FE9">
        <w:rPr>
          <w:rFonts w:ascii="Arial" w:hAnsi="Arial"/>
          <w:b/>
        </w:rPr>
        <w:t>4. PRAVICE POSAMEZNIKOV</w:t>
      </w:r>
    </w:p>
    <w:p w:rsidR="00883FE9" w:rsidRPr="00883FE9" w:rsidRDefault="00883FE9" w:rsidP="00883FE9">
      <w:pPr>
        <w:spacing w:line="276" w:lineRule="auto"/>
        <w:jc w:val="both"/>
        <w:rPr>
          <w:rFonts w:ascii="Arial" w:hAnsi="Arial"/>
        </w:rPr>
      </w:pPr>
      <w:r w:rsidRPr="00883FE9">
        <w:rPr>
          <w:rFonts w:ascii="Arial" w:hAnsi="Arial"/>
        </w:rPr>
        <w:t xml:space="preserve">S pisno zahtevo, poslano na naslov Osnovna šola Ivana Skvarče, Cesta 9. avgusta 44, 1410 Zagorje ob Savi ali na e-naslov tajnistvo.iskvarce@guest.arnes.si, lahko posameznik zahteva </w:t>
      </w:r>
      <w:r w:rsidRPr="00883FE9">
        <w:rPr>
          <w:rFonts w:ascii="Arial" w:hAnsi="Arial"/>
          <w:b/>
          <w:i/>
        </w:rPr>
        <w:t>dostop</w:t>
      </w:r>
      <w:r w:rsidRPr="00883FE9">
        <w:rPr>
          <w:rFonts w:ascii="Arial" w:hAnsi="Arial"/>
        </w:rPr>
        <w:t xml:space="preserve">, </w:t>
      </w:r>
      <w:r w:rsidRPr="00883FE9">
        <w:rPr>
          <w:rFonts w:ascii="Arial" w:hAnsi="Arial"/>
          <w:b/>
          <w:i/>
        </w:rPr>
        <w:t>dopolnitev</w:t>
      </w:r>
      <w:r w:rsidRPr="00883FE9">
        <w:rPr>
          <w:rFonts w:ascii="Arial" w:hAnsi="Arial"/>
        </w:rPr>
        <w:t xml:space="preserve">, </w:t>
      </w:r>
      <w:r w:rsidRPr="00883FE9">
        <w:rPr>
          <w:rFonts w:ascii="Arial" w:hAnsi="Arial"/>
          <w:b/>
          <w:i/>
        </w:rPr>
        <w:t>popravek</w:t>
      </w:r>
      <w:r w:rsidRPr="00883FE9">
        <w:rPr>
          <w:rFonts w:ascii="Arial" w:hAnsi="Arial"/>
        </w:rPr>
        <w:t xml:space="preserve">, </w:t>
      </w:r>
      <w:r w:rsidRPr="00883FE9">
        <w:rPr>
          <w:rFonts w:ascii="Arial" w:hAnsi="Arial"/>
          <w:b/>
          <w:i/>
        </w:rPr>
        <w:t>blokiranje</w:t>
      </w:r>
      <w:r w:rsidRPr="00883FE9">
        <w:rPr>
          <w:rFonts w:ascii="Arial" w:hAnsi="Arial"/>
        </w:rPr>
        <w:t xml:space="preserve"> oz. </w:t>
      </w:r>
      <w:r w:rsidRPr="00883FE9">
        <w:rPr>
          <w:rFonts w:ascii="Arial" w:hAnsi="Arial"/>
          <w:b/>
          <w:i/>
        </w:rPr>
        <w:t>omejitev obdelave</w:t>
      </w:r>
      <w:r w:rsidRPr="00883FE9">
        <w:rPr>
          <w:rFonts w:ascii="Arial" w:hAnsi="Arial"/>
        </w:rPr>
        <w:t xml:space="preserve"> ali </w:t>
      </w:r>
      <w:r w:rsidRPr="00883FE9">
        <w:rPr>
          <w:rFonts w:ascii="Arial" w:hAnsi="Arial"/>
          <w:b/>
          <w:i/>
        </w:rPr>
        <w:t>izbris osebnih podatkov</w:t>
      </w:r>
      <w:r w:rsidRPr="00883FE9">
        <w:rPr>
          <w:rFonts w:ascii="Arial" w:hAnsi="Arial"/>
        </w:rPr>
        <w:t xml:space="preserve">, </w:t>
      </w:r>
      <w:r w:rsidRPr="00883FE9">
        <w:rPr>
          <w:rFonts w:ascii="Arial" w:hAnsi="Arial"/>
          <w:b/>
          <w:i/>
        </w:rPr>
        <w:t>ugovarja</w:t>
      </w:r>
      <w:r w:rsidRPr="00883FE9">
        <w:rPr>
          <w:rFonts w:ascii="Arial" w:hAnsi="Arial"/>
        </w:rPr>
        <w:t xml:space="preserve"> </w:t>
      </w:r>
      <w:r w:rsidRPr="00883FE9">
        <w:rPr>
          <w:rFonts w:ascii="Arial" w:hAnsi="Arial"/>
          <w:b/>
          <w:i/>
        </w:rPr>
        <w:t>obdelavi podatkov</w:t>
      </w:r>
      <w:r w:rsidRPr="00883FE9">
        <w:rPr>
          <w:rFonts w:ascii="Arial" w:hAnsi="Arial"/>
        </w:rPr>
        <w:t xml:space="preserve">, ki se obdelujejo v zvezi z njim ter </w:t>
      </w:r>
      <w:r w:rsidRPr="00883FE9">
        <w:rPr>
          <w:rFonts w:ascii="Arial" w:hAnsi="Arial"/>
          <w:b/>
          <w:i/>
        </w:rPr>
        <w:t>zahteva prenos podatkov</w:t>
      </w:r>
      <w:r w:rsidRPr="00883FE9">
        <w:rPr>
          <w:rFonts w:ascii="Arial" w:hAnsi="Arial"/>
        </w:rPr>
        <w:t>.</w:t>
      </w:r>
    </w:p>
    <w:p w:rsidR="00883FE9" w:rsidRPr="00883FE9" w:rsidRDefault="00883FE9" w:rsidP="00883FE9">
      <w:pPr>
        <w:spacing w:line="276" w:lineRule="auto"/>
        <w:jc w:val="both"/>
        <w:rPr>
          <w:rFonts w:ascii="Arial" w:hAnsi="Arial"/>
        </w:rPr>
      </w:pPr>
      <w:r w:rsidRPr="00883FE9">
        <w:rPr>
          <w:rFonts w:ascii="Arial" w:hAnsi="Arial"/>
        </w:rPr>
        <w:t xml:space="preserve">Posameznik lahko dane privolitve v obdelavo osebnih podatkov kadarkoli trajno ali začasno, v celoti ali delno </w:t>
      </w:r>
      <w:r w:rsidRPr="00883FE9">
        <w:rPr>
          <w:rFonts w:ascii="Arial" w:hAnsi="Arial"/>
          <w:b/>
          <w:i/>
        </w:rPr>
        <w:t>prekliče</w:t>
      </w:r>
      <w:r w:rsidRPr="00883FE9">
        <w:rPr>
          <w:rFonts w:ascii="Arial" w:hAnsi="Arial"/>
        </w:rPr>
        <w:t xml:space="preserve"> s pisno zahtevo, poslano na naslov Osnovna šola Ivana Skvarče, Cesta 9. avgusta 44, 1410 Zagorje ob Savi ali na e-naslov tajnistvo.iskvarce@guest.arnes.si. Preklic privolitve ne vpliva na zakonitost obdelave, ki se je na podlagi privolitve izvajala do njenega preklica.</w:t>
      </w:r>
    </w:p>
    <w:p w:rsidR="00883FE9" w:rsidRPr="00883FE9" w:rsidRDefault="00883FE9" w:rsidP="00883FE9">
      <w:pPr>
        <w:spacing w:line="276" w:lineRule="auto"/>
        <w:jc w:val="both"/>
        <w:rPr>
          <w:rFonts w:ascii="Arial" w:hAnsi="Arial"/>
        </w:rPr>
      </w:pPr>
      <w:r w:rsidRPr="00883FE9">
        <w:rPr>
          <w:rFonts w:ascii="Arial" w:hAnsi="Arial"/>
        </w:rPr>
        <w:t xml:space="preserve">Posameznik ima pravico vložiti </w:t>
      </w:r>
      <w:r w:rsidRPr="00883FE9">
        <w:rPr>
          <w:rFonts w:ascii="Arial" w:hAnsi="Arial"/>
          <w:b/>
          <w:i/>
        </w:rPr>
        <w:t>pritožbo</w:t>
      </w:r>
      <w:r w:rsidRPr="00883FE9">
        <w:rPr>
          <w:rFonts w:ascii="Arial" w:hAnsi="Arial"/>
        </w:rPr>
        <w:t xml:space="preserve"> pri Informacijskem pooblaščencu Republike Slovenije, v kolikor meni, da se njegovi osebni podatki shranjujejo ali kako drugače obdelujejo v nasprotju z veljavnimi predpisi, ki urejajo varstvo osebnih podatkov.</w:t>
      </w:r>
    </w:p>
    <w:p w:rsidR="00A77284" w:rsidRDefault="00A77284" w:rsidP="00883FE9">
      <w:pPr>
        <w:spacing w:line="276" w:lineRule="auto"/>
        <w:jc w:val="both"/>
        <w:rPr>
          <w:rFonts w:ascii="Arial" w:hAnsi="Arial"/>
          <w:b/>
        </w:rPr>
      </w:pPr>
    </w:p>
    <w:p w:rsidR="00A77284" w:rsidRDefault="00A77284" w:rsidP="00883FE9">
      <w:pPr>
        <w:spacing w:line="276" w:lineRule="auto"/>
        <w:jc w:val="both"/>
        <w:rPr>
          <w:rFonts w:ascii="Arial" w:hAnsi="Arial"/>
          <w:b/>
        </w:rPr>
      </w:pPr>
    </w:p>
    <w:p w:rsidR="00883FE9" w:rsidRPr="00883FE9" w:rsidRDefault="00883FE9" w:rsidP="00883FE9">
      <w:pPr>
        <w:spacing w:line="276" w:lineRule="auto"/>
        <w:jc w:val="both"/>
        <w:rPr>
          <w:rFonts w:ascii="Arial" w:hAnsi="Arial"/>
          <w:b/>
        </w:rPr>
      </w:pPr>
      <w:r w:rsidRPr="00883FE9">
        <w:rPr>
          <w:rFonts w:ascii="Arial" w:hAnsi="Arial"/>
          <w:b/>
        </w:rPr>
        <w:lastRenderedPageBreak/>
        <w:t>5. ROKI HRAMBE OSEBNIH PODATKOV</w:t>
      </w:r>
    </w:p>
    <w:p w:rsidR="00883FE9" w:rsidRPr="00883FE9" w:rsidRDefault="00883FE9" w:rsidP="00883FE9">
      <w:pPr>
        <w:spacing w:line="276" w:lineRule="auto"/>
        <w:jc w:val="both"/>
        <w:rPr>
          <w:rFonts w:ascii="Arial" w:hAnsi="Arial"/>
        </w:rPr>
      </w:pPr>
      <w:r w:rsidRPr="00883FE9">
        <w:rPr>
          <w:rFonts w:ascii="Arial" w:hAnsi="Arial"/>
        </w:rPr>
        <w:t>Osnovna šola Ivana Skvarče obdeluje osebne podatke v mejah in na način, kot to določajo predpisi na področju varstva osebnih podatkov. Osebne podatke tako obdelujemo in hranimo zgolj v obsegu, ki je potreben za uresničevanje namena obdelave, ter v časovnem obdobju, dokler je hramba potrebna za doseganje zasledovanega cilja.</w:t>
      </w:r>
    </w:p>
    <w:p w:rsidR="00883FE9" w:rsidRPr="00883FE9" w:rsidRDefault="00883FE9" w:rsidP="00883FE9">
      <w:pPr>
        <w:spacing w:line="276" w:lineRule="auto"/>
        <w:jc w:val="both"/>
        <w:rPr>
          <w:rFonts w:ascii="Arial" w:hAnsi="Arial"/>
        </w:rPr>
      </w:pPr>
      <w:r w:rsidRPr="00883FE9">
        <w:rPr>
          <w:rFonts w:ascii="Arial" w:hAnsi="Arial"/>
        </w:rPr>
        <w:t>Kadar je rok hrambe predpisan z zakonom ali podzakonskim aktom, bo šola osebne podatke hranila zgolj do poteka predpisanega roka hrambe. V ostalih primerih bo šola osebne podatke hranila znotraj okvira zastaralnih rokov za morebitne obveznosti, ki bi lahko izhajale iz obdelave osebnih podatkov ali iz izvedenih  pogodbenih obveznosti šole.</w:t>
      </w:r>
    </w:p>
    <w:p w:rsidR="00883FE9" w:rsidRPr="00883FE9" w:rsidRDefault="00883FE9" w:rsidP="000A66AA">
      <w:pPr>
        <w:spacing w:after="0" w:line="276" w:lineRule="auto"/>
        <w:jc w:val="both"/>
        <w:rPr>
          <w:rFonts w:ascii="Arial" w:hAnsi="Arial"/>
        </w:rPr>
      </w:pPr>
    </w:p>
    <w:p w:rsidR="00883FE9" w:rsidRPr="00883FE9" w:rsidRDefault="00883FE9" w:rsidP="00883FE9">
      <w:pPr>
        <w:spacing w:line="276" w:lineRule="auto"/>
        <w:jc w:val="both"/>
        <w:rPr>
          <w:rFonts w:ascii="Arial" w:hAnsi="Arial"/>
        </w:rPr>
      </w:pPr>
      <w:r w:rsidRPr="00883FE9">
        <w:rPr>
          <w:rFonts w:ascii="Arial" w:hAnsi="Arial"/>
        </w:rPr>
        <w:t>Osnovna šola Ivana Skvarče bo po uveljavitvi novega Zakona o varstvu osebnih podatkov (ZVOP-2), ki je v času priprave teh informacij še v pripravi, obstoječe informacije popravila in/ali dopolnila v delu, kot bo to potrebno glede na določbe predmetnega zakona.</w:t>
      </w:r>
    </w:p>
    <w:p w:rsidR="00883FE9" w:rsidRPr="00883FE9" w:rsidRDefault="00883FE9" w:rsidP="000A66AA">
      <w:pPr>
        <w:spacing w:after="0" w:line="276" w:lineRule="auto"/>
        <w:jc w:val="center"/>
        <w:rPr>
          <w:rFonts w:ascii="Arial" w:hAnsi="Arial"/>
        </w:rPr>
      </w:pPr>
    </w:p>
    <w:p w:rsidR="00FF079C" w:rsidRDefault="00FF079C" w:rsidP="000A66AA">
      <w:pPr>
        <w:jc w:val="right"/>
        <w:rPr>
          <w:rFonts w:ascii="Arial" w:hAnsi="Arial"/>
        </w:rPr>
      </w:pPr>
    </w:p>
    <w:p w:rsidR="00FF079C" w:rsidRDefault="00FF079C" w:rsidP="000A66AA">
      <w:pPr>
        <w:jc w:val="right"/>
        <w:rPr>
          <w:rFonts w:ascii="Arial" w:hAnsi="Arial"/>
        </w:rPr>
      </w:pPr>
    </w:p>
    <w:p w:rsidR="00883FE9" w:rsidRDefault="00883FE9" w:rsidP="000A66AA">
      <w:pPr>
        <w:jc w:val="right"/>
      </w:pPr>
      <w:r w:rsidRPr="00FF079C">
        <w:rPr>
          <w:rFonts w:ascii="Arial" w:hAnsi="Arial"/>
        </w:rPr>
        <w:t xml:space="preserve">Zagorje ob Savi, </w:t>
      </w:r>
      <w:r w:rsidR="00FF079C" w:rsidRPr="00FF079C">
        <w:rPr>
          <w:rFonts w:ascii="Arial" w:hAnsi="Arial"/>
        </w:rPr>
        <w:t>7. 1. 201</w:t>
      </w:r>
      <w:r w:rsidR="00E14780">
        <w:rPr>
          <w:rFonts w:ascii="Arial" w:hAnsi="Arial"/>
        </w:rPr>
        <w:t>9</w:t>
      </w:r>
      <w:bookmarkStart w:id="0" w:name="_GoBack"/>
      <w:bookmarkEnd w:id="0"/>
    </w:p>
    <w:sectPr w:rsidR="00883F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F9" w:rsidRDefault="004046F9" w:rsidP="00391FFE">
      <w:pPr>
        <w:spacing w:after="0" w:line="240" w:lineRule="auto"/>
      </w:pPr>
      <w:r>
        <w:separator/>
      </w:r>
    </w:p>
  </w:endnote>
  <w:endnote w:type="continuationSeparator" w:id="0">
    <w:p w:rsidR="004046F9" w:rsidRDefault="004046F9" w:rsidP="0039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FE" w:rsidRDefault="00391FFE">
    <w:pPr>
      <w:pStyle w:val="Noga"/>
    </w:pPr>
  </w:p>
  <w:p w:rsidR="00391FFE" w:rsidRDefault="00391F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F9" w:rsidRDefault="004046F9" w:rsidP="00391FFE">
      <w:pPr>
        <w:spacing w:after="0" w:line="240" w:lineRule="auto"/>
      </w:pPr>
      <w:r>
        <w:separator/>
      </w:r>
    </w:p>
  </w:footnote>
  <w:footnote w:type="continuationSeparator" w:id="0">
    <w:p w:rsidR="004046F9" w:rsidRDefault="004046F9" w:rsidP="0039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CC8"/>
    <w:multiLevelType w:val="hybridMultilevel"/>
    <w:tmpl w:val="11C04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08"/>
    <w:rsid w:val="00054DE4"/>
    <w:rsid w:val="0006084E"/>
    <w:rsid w:val="000A66AA"/>
    <w:rsid w:val="001B0A46"/>
    <w:rsid w:val="001C5BB0"/>
    <w:rsid w:val="002C4650"/>
    <w:rsid w:val="00391FFE"/>
    <w:rsid w:val="004046F9"/>
    <w:rsid w:val="00421E9A"/>
    <w:rsid w:val="004A0A67"/>
    <w:rsid w:val="004A35AD"/>
    <w:rsid w:val="00534089"/>
    <w:rsid w:val="00586878"/>
    <w:rsid w:val="005B067A"/>
    <w:rsid w:val="005D223E"/>
    <w:rsid w:val="00621433"/>
    <w:rsid w:val="0063785B"/>
    <w:rsid w:val="00642F74"/>
    <w:rsid w:val="00666C62"/>
    <w:rsid w:val="006F1B50"/>
    <w:rsid w:val="006F4CC3"/>
    <w:rsid w:val="00771216"/>
    <w:rsid w:val="008567D7"/>
    <w:rsid w:val="00874E2A"/>
    <w:rsid w:val="00883FE9"/>
    <w:rsid w:val="008E56E7"/>
    <w:rsid w:val="00914E08"/>
    <w:rsid w:val="009751C2"/>
    <w:rsid w:val="00A25C90"/>
    <w:rsid w:val="00A515CE"/>
    <w:rsid w:val="00A77284"/>
    <w:rsid w:val="00AC331A"/>
    <w:rsid w:val="00AE3E1C"/>
    <w:rsid w:val="00AF3A4B"/>
    <w:rsid w:val="00B71D77"/>
    <w:rsid w:val="00BD6775"/>
    <w:rsid w:val="00C27F18"/>
    <w:rsid w:val="00C653C3"/>
    <w:rsid w:val="00CB06A0"/>
    <w:rsid w:val="00CB1D10"/>
    <w:rsid w:val="00CE62AD"/>
    <w:rsid w:val="00D07F6A"/>
    <w:rsid w:val="00D271F9"/>
    <w:rsid w:val="00D7379D"/>
    <w:rsid w:val="00E14780"/>
    <w:rsid w:val="00E4411D"/>
    <w:rsid w:val="00F55708"/>
    <w:rsid w:val="00F935B3"/>
    <w:rsid w:val="00FF0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7762"/>
  <w15:chartTrackingRefBased/>
  <w15:docId w15:val="{9F248B15-11C1-40B8-83C3-A2218F2C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6775"/>
    <w:pPr>
      <w:keepNext/>
      <w:spacing w:after="0" w:line="240" w:lineRule="auto"/>
      <w:outlineLvl w:val="0"/>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1FFE"/>
    <w:pPr>
      <w:tabs>
        <w:tab w:val="center" w:pos="4536"/>
        <w:tab w:val="right" w:pos="9072"/>
      </w:tabs>
      <w:spacing w:after="0" w:line="240" w:lineRule="auto"/>
    </w:pPr>
  </w:style>
  <w:style w:type="character" w:customStyle="1" w:styleId="GlavaZnak">
    <w:name w:val="Glava Znak"/>
    <w:basedOn w:val="Privzetapisavaodstavka"/>
    <w:link w:val="Glava"/>
    <w:uiPriority w:val="99"/>
    <w:rsid w:val="00391FFE"/>
  </w:style>
  <w:style w:type="paragraph" w:styleId="Noga">
    <w:name w:val="footer"/>
    <w:basedOn w:val="Navaden"/>
    <w:link w:val="NogaZnak"/>
    <w:uiPriority w:val="99"/>
    <w:unhideWhenUsed/>
    <w:rsid w:val="00391FFE"/>
    <w:pPr>
      <w:tabs>
        <w:tab w:val="center" w:pos="4536"/>
        <w:tab w:val="right" w:pos="9072"/>
      </w:tabs>
      <w:spacing w:after="0" w:line="240" w:lineRule="auto"/>
    </w:pPr>
  </w:style>
  <w:style w:type="character" w:customStyle="1" w:styleId="NogaZnak">
    <w:name w:val="Noga Znak"/>
    <w:basedOn w:val="Privzetapisavaodstavka"/>
    <w:link w:val="Noga"/>
    <w:uiPriority w:val="99"/>
    <w:rsid w:val="00391FFE"/>
  </w:style>
  <w:style w:type="character" w:customStyle="1" w:styleId="Naslov1Znak">
    <w:name w:val="Naslov 1 Znak"/>
    <w:basedOn w:val="Privzetapisavaodstavka"/>
    <w:link w:val="Naslov1"/>
    <w:rsid w:val="00BD6775"/>
    <w:rPr>
      <w:rFonts w:ascii="Times New Roman" w:eastAsia="Times New Roman" w:hAnsi="Times New Roman" w:cs="Times New Roman"/>
      <w:sz w:val="28"/>
      <w:szCs w:val="20"/>
      <w:lang w:eastAsia="sl-SI"/>
    </w:rPr>
  </w:style>
  <w:style w:type="character" w:customStyle="1" w:styleId="xbe">
    <w:name w:val="_xbe"/>
    <w:basedOn w:val="Privzetapisavaodstavka"/>
    <w:rsid w:val="00BD6775"/>
  </w:style>
  <w:style w:type="character" w:styleId="Hiperpovezava">
    <w:name w:val="Hyperlink"/>
    <w:basedOn w:val="Privzetapisavaodstavka"/>
    <w:uiPriority w:val="99"/>
    <w:unhideWhenUsed/>
    <w:rsid w:val="00C65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968</Words>
  <Characters>5520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Ana A.</cp:lastModifiedBy>
  <cp:revision>23</cp:revision>
  <dcterms:created xsi:type="dcterms:W3CDTF">2018-12-20T08:01:00Z</dcterms:created>
  <dcterms:modified xsi:type="dcterms:W3CDTF">2019-01-07T07:18:00Z</dcterms:modified>
</cp:coreProperties>
</file>